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406" w:rsidRPr="0062797B" w:rsidRDefault="00490406" w:rsidP="00490406">
      <w:pPr>
        <w:pStyle w:val="Style3"/>
        <w:tabs>
          <w:tab w:val="left" w:pos="567"/>
        </w:tabs>
        <w:ind w:left="0" w:firstLine="0"/>
        <w:jc w:val="center"/>
      </w:pPr>
      <w:r w:rsidRPr="0062797B">
        <w:rPr>
          <w:rFonts w:eastAsia="PMingLiU"/>
          <w:lang w:eastAsia="zh-CN"/>
        </w:rPr>
        <w:t>FORMULARUL</w:t>
      </w:r>
      <w:r w:rsidRPr="0062797B">
        <w:rPr>
          <w:b w:val="0"/>
        </w:rPr>
        <w:t xml:space="preserve"> </w:t>
      </w:r>
      <w:r w:rsidRPr="0062797B">
        <w:t>F5.1</w:t>
      </w:r>
    </w:p>
    <w:p w:rsidR="00490406" w:rsidRPr="0062797B" w:rsidRDefault="00490406" w:rsidP="00490406">
      <w:pPr>
        <w:tabs>
          <w:tab w:val="left" w:pos="567"/>
        </w:tabs>
        <w:spacing w:before="100" w:beforeAutospacing="1" w:after="12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490406" w:rsidRPr="0062797B" w:rsidTr="00485256">
        <w:trPr>
          <w:trHeight w:val="1128"/>
        </w:trPr>
        <w:tc>
          <w:tcPr>
            <w:tcW w:w="5000" w:type="pct"/>
            <w:tcBorders>
              <w:top w:val="thinThickThinSmallGap" w:sz="24" w:space="0" w:color="000000"/>
              <w:left w:val="thinThickThinSmallGap" w:sz="24" w:space="0" w:color="000000"/>
              <w:bottom w:val="thinThickThinSmallGap" w:sz="24" w:space="0" w:color="000000"/>
              <w:right w:val="thinThickThinSmallGap" w:sz="24" w:space="0" w:color="000000"/>
            </w:tcBorders>
            <w:vAlign w:val="center"/>
          </w:tcPr>
          <w:p w:rsidR="00490406" w:rsidRPr="0062797B" w:rsidRDefault="00490406" w:rsidP="00485256">
            <w:pPr>
              <w:tabs>
                <w:tab w:val="left" w:pos="567"/>
              </w:tabs>
              <w:spacing w:before="100" w:beforeAutospacing="1" w:after="120"/>
            </w:pPr>
            <w:r>
              <w:rPr>
                <w:lang w:val="ru-RU" w:eastAsia="ru-RU"/>
              </w:rPr>
              <mc:AlternateContent>
                <mc:Choice Requires="wps">
                  <w:drawing>
                    <wp:anchor distT="0" distB="0" distL="114300" distR="114300" simplePos="0" relativeHeight="251659264" behindDoc="0" locked="0" layoutInCell="0" allowOverlap="1" wp14:anchorId="093797B2" wp14:editId="34C34328">
                      <wp:simplePos x="0" y="0"/>
                      <wp:positionH relativeFrom="column">
                        <wp:posOffset>571500</wp:posOffset>
                      </wp:positionH>
                      <wp:positionV relativeFrom="paragraph">
                        <wp:posOffset>113665</wp:posOffset>
                      </wp:positionV>
                      <wp:extent cx="535940" cy="5010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50101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bookmarkStart w:id="0" w:name="_MON_1559392800"/>
                                <w:bookmarkEnd w:id="0"/>
                                <w:p w:rsidR="00490406" w:rsidRDefault="00490406" w:rsidP="00490406">
                                  <w:pPr>
                                    <w:ind w:right="60"/>
                                  </w:pPr>
                                  <w:r w:rsidRPr="00A352BA">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5pt;height:32.3pt" o:ole="" fillcolor="window">
                                        <v:imagedata r:id="rId6" o:title=""/>
                                      </v:shape>
                                      <o:OLEObject Type="Embed" ProgID="Word.Picture.8" ShapeID="_x0000_i1025" DrawAspect="Content" ObjectID="_1559392826" r:id="rId7"/>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8.95pt;width:42.2pt;height:39.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" o:allowincell="f" stroked="f" strokecolor="blue">
                      <v:textbox style="mso-fit-shape-to-text:t">
                        <w:txbxContent>
                          <w:bookmarkStart w:id="1" w:name="_MON_1559392800"/>
                          <w:bookmarkEnd w:id="1"/>
                          <w:p w:rsidR="00490406" w:rsidRDefault="00490406" w:rsidP="00490406">
                            <w:pPr>
                              <w:ind w:right="60"/>
                            </w:pPr>
                            <w:r w:rsidRPr="00A352BA">
                              <w:object w:dxaOrig="1937" w:dyaOrig="2460">
                                <v:shape id="_x0000_i1025" type="#_x0000_t75" style="width:24.85pt;height:32.3pt" o:ole="" fillcolor="window">
                                  <v:imagedata r:id="rId6" o:title=""/>
                                </v:shape>
                                <o:OLEObject Type="Embed" ProgID="Word.Picture.8" ShapeID="_x0000_i1025" DrawAspect="Content" ObjectID="_1559392826" r:id="rId8"/>
                              </w:object>
                            </w:r>
                          </w:p>
                        </w:txbxContent>
                      </v:textbox>
                    </v:shape>
                  </w:pict>
                </mc:Fallback>
              </mc:AlternateContent>
            </w:r>
            <w:r w:rsidRPr="0062797B">
              <w:rPr>
                <w:b/>
                <w:spacing w:val="196"/>
              </w:rPr>
              <w:t xml:space="preserve">        ACHIZIŢII PUBLICE</w:t>
            </w:r>
          </w:p>
        </w:tc>
      </w:tr>
    </w:tbl>
    <w:p w:rsidR="00490406" w:rsidRPr="0062797B" w:rsidRDefault="00490406" w:rsidP="00490406">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3905"/>
        <w:gridCol w:w="732"/>
        <w:gridCol w:w="551"/>
        <w:gridCol w:w="3276"/>
      </w:tblGrid>
      <w:tr w:rsidR="00490406" w:rsidRPr="0062797B" w:rsidTr="00485256">
        <w:trPr>
          <w:gridBefore w:val="3"/>
          <w:wBefore w:w="5920" w:type="dxa"/>
          <w:trHeight w:val="1417"/>
        </w:trPr>
        <w:tc>
          <w:tcPr>
            <w:tcW w:w="3827" w:type="dxa"/>
            <w:gridSpan w:val="2"/>
          </w:tcPr>
          <w:p w:rsidR="00490406" w:rsidRPr="0062797B" w:rsidRDefault="00490406" w:rsidP="00485256">
            <w:pPr>
              <w:tabs>
                <w:tab w:val="left" w:pos="567"/>
              </w:tabs>
              <w:jc w:val="center"/>
              <w:rPr>
                <w:b/>
                <w:caps/>
                <w:sz w:val="40"/>
              </w:rPr>
            </w:pPr>
            <w:r w:rsidRPr="0062797B">
              <w:tab/>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490406" w:rsidRPr="0062797B" w:rsidRDefault="00490406" w:rsidP="00485256">
            <w:pPr>
              <w:tabs>
                <w:tab w:val="left" w:pos="567"/>
              </w:tabs>
              <w:jc w:val="center"/>
              <w:rPr>
                <w:b/>
                <w:caps/>
                <w:sz w:val="40"/>
              </w:rPr>
            </w:pPr>
          </w:p>
          <w:p w:rsidR="00490406" w:rsidRPr="0062797B" w:rsidRDefault="00490406" w:rsidP="00485256">
            <w:pPr>
              <w:tabs>
                <w:tab w:val="left" w:pos="567"/>
              </w:tabs>
              <w:jc w:val="center"/>
              <w:rPr>
                <w:b/>
                <w:sz w:val="40"/>
              </w:rPr>
            </w:pPr>
            <w:r w:rsidRPr="0062797B">
              <w:rPr>
                <w:b/>
                <w:caps/>
                <w:sz w:val="40"/>
              </w:rPr>
              <w:t>Contract</w:t>
            </w:r>
            <w:r w:rsidRPr="0062797B">
              <w:rPr>
                <w:b/>
                <w:sz w:val="40"/>
              </w:rPr>
              <w:t xml:space="preserve"> DE ANTREPRIZĂ Nr. _________</w:t>
            </w:r>
          </w:p>
          <w:p w:rsidR="00490406" w:rsidRPr="0062797B" w:rsidRDefault="00490406" w:rsidP="00485256">
            <w:pPr>
              <w:tabs>
                <w:tab w:val="left" w:pos="567"/>
              </w:tabs>
              <w:jc w:val="center"/>
              <w:rPr>
                <w:sz w:val="28"/>
                <w:szCs w:val="28"/>
              </w:rPr>
            </w:pPr>
            <w:r w:rsidRPr="0062797B">
              <w:rPr>
                <w:sz w:val="28"/>
                <w:szCs w:val="28"/>
              </w:rPr>
              <w:t>privind achiziția prin Licitație Publică</w:t>
            </w:r>
          </w:p>
          <w:p w:rsidR="00490406" w:rsidRPr="0062797B" w:rsidRDefault="00490406" w:rsidP="00485256">
            <w:pPr>
              <w:tabs>
                <w:tab w:val="left" w:pos="567"/>
              </w:tabs>
            </w:pPr>
          </w:p>
          <w:p w:rsidR="00490406" w:rsidRPr="0062797B" w:rsidRDefault="00490406" w:rsidP="00485256">
            <w:pPr>
              <w:tabs>
                <w:tab w:val="center" w:pos="-6663"/>
                <w:tab w:val="left" w:pos="567"/>
                <w:tab w:val="right" w:pos="10206"/>
              </w:tabs>
              <w:jc w:val="both"/>
            </w:pPr>
            <w:r w:rsidRPr="0062797B">
              <w:t>“___”_________20__</w:t>
            </w:r>
            <w:r w:rsidRPr="0062797B">
              <w:tab/>
              <w:t>__________________________</w:t>
            </w:r>
          </w:p>
          <w:p w:rsidR="00490406" w:rsidRPr="0062797B" w:rsidRDefault="00490406" w:rsidP="00485256">
            <w:pPr>
              <w:tabs>
                <w:tab w:val="left" w:pos="567"/>
              </w:tabs>
              <w:jc w:val="right"/>
            </w:pPr>
            <w:r w:rsidRPr="0062797B">
              <w:t>(municipiu, oraş, judeţ)</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s>
              <w:ind w:firstLine="0"/>
              <w:jc w:val="center"/>
              <w:rPr>
                <w:b/>
                <w:sz w:val="28"/>
                <w:szCs w:val="28"/>
              </w:rPr>
            </w:pPr>
            <w:r w:rsidRPr="0062797B">
              <w:rPr>
                <w:b/>
                <w:sz w:val="28"/>
                <w:szCs w:val="28"/>
              </w:rPr>
              <w:t>Părţile contractante</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490406" w:rsidRPr="00A41C50" w:rsidRDefault="00490406" w:rsidP="00485256">
            <w:pPr>
              <w:pStyle w:val="a9"/>
              <w:tabs>
                <w:tab w:val="left" w:pos="567"/>
                <w:tab w:val="right" w:pos="9531"/>
              </w:tabs>
              <w:ind w:firstLine="0"/>
              <w:jc w:val="left"/>
              <w:rPr>
                <w:lang w:val="en-US"/>
              </w:rPr>
            </w:pPr>
            <w:r w:rsidRPr="00A41C50">
              <w:rPr>
                <w:lang w:val="en-US"/>
              </w:rPr>
              <w:t>Prezentul contract este încheiat în urma procedurii de Licitație Publică nr. ________________ din data___________________, între____________________________________________________</w:t>
            </w:r>
          </w:p>
          <w:p w:rsidR="00490406" w:rsidRPr="0062797B" w:rsidRDefault="00490406" w:rsidP="00485256">
            <w:pPr>
              <w:tabs>
                <w:tab w:val="left" w:pos="567"/>
                <w:tab w:val="right" w:pos="10205"/>
              </w:tabs>
            </w:pPr>
            <w:r w:rsidRPr="0062797B">
              <w:t>_____________________________________________________________________, cu sediul în</w:t>
            </w:r>
          </w:p>
          <w:p w:rsidR="00490406" w:rsidRPr="0062797B" w:rsidRDefault="00490406" w:rsidP="00485256">
            <w:pPr>
              <w:tabs>
                <w:tab w:val="left" w:pos="567"/>
                <w:tab w:val="right" w:pos="10205"/>
              </w:tabs>
            </w:pPr>
            <w:r w:rsidRPr="0062797B">
              <w:t xml:space="preserve">(denumirea autorităţii contractante) </w:t>
            </w:r>
          </w:p>
          <w:p w:rsidR="00490406" w:rsidRPr="0062797B" w:rsidRDefault="00490406" w:rsidP="00485256">
            <w:pPr>
              <w:tabs>
                <w:tab w:val="left" w:pos="567"/>
                <w:tab w:val="right" w:pos="9531"/>
              </w:tabs>
              <w:jc w:val="center"/>
            </w:pPr>
            <w:r w:rsidRPr="0062797B">
              <w:t>______________________________________________________________________________</w:t>
            </w:r>
          </w:p>
          <w:p w:rsidR="00490406" w:rsidRPr="00A41C50" w:rsidRDefault="00490406" w:rsidP="00485256">
            <w:pPr>
              <w:pStyle w:val="cn"/>
              <w:tabs>
                <w:tab w:val="left" w:pos="567"/>
              </w:tabs>
              <w:jc w:val="left"/>
              <w:rPr>
                <w:sz w:val="20"/>
                <w:szCs w:val="20"/>
                <w:lang w:val="en-US"/>
              </w:rPr>
            </w:pPr>
            <w:r w:rsidRPr="00A41C50">
              <w:rPr>
                <w:sz w:val="20"/>
                <w:szCs w:val="20"/>
                <w:lang w:val="en-US"/>
              </w:rPr>
              <w:t xml:space="preserve"> (localitatea) </w:t>
            </w:r>
          </w:p>
          <w:p w:rsidR="00490406" w:rsidRPr="0062797B" w:rsidRDefault="00490406" w:rsidP="00485256">
            <w:pPr>
              <w:tabs>
                <w:tab w:val="left" w:pos="567"/>
                <w:tab w:val="right" w:pos="9531"/>
              </w:tabs>
            </w:pPr>
            <w:r w:rsidRPr="0062797B">
              <w:t xml:space="preserve">str._____________________________________, </w:t>
            </w:r>
            <w:r w:rsidRPr="0062797B">
              <w:tab/>
              <w:t>telefon: ______________, fax: _____________,</w:t>
            </w:r>
          </w:p>
          <w:p w:rsidR="00490406" w:rsidRPr="00A41C50" w:rsidRDefault="00490406" w:rsidP="00485256">
            <w:pPr>
              <w:pStyle w:val="a9"/>
              <w:tabs>
                <w:tab w:val="left" w:pos="567"/>
                <w:tab w:val="right" w:pos="9531"/>
              </w:tabs>
              <w:ind w:firstLine="0"/>
              <w:jc w:val="left"/>
              <w:rPr>
                <w:lang w:val="en-US"/>
              </w:rPr>
            </w:pPr>
            <w:r w:rsidRPr="00A41C50">
              <w:rPr>
                <w:lang w:val="en-US"/>
              </w:rPr>
              <w:t>e-mail: _________________, înregistrat la Camera Înregistrării de Stat, cu nr.</w:t>
            </w:r>
            <w:r w:rsidRPr="00A41C50">
              <w:rPr>
                <w:lang w:val="en-US"/>
              </w:rPr>
              <w:tab/>
              <w:t xml:space="preserve">________________ </w:t>
            </w:r>
          </w:p>
          <w:p w:rsidR="00490406" w:rsidRPr="00A41C50" w:rsidRDefault="00490406" w:rsidP="00485256">
            <w:pPr>
              <w:pStyle w:val="a9"/>
              <w:tabs>
                <w:tab w:val="left" w:pos="567"/>
                <w:tab w:val="right" w:pos="9531"/>
              </w:tabs>
              <w:ind w:firstLine="0"/>
              <w:jc w:val="left"/>
              <w:rPr>
                <w:lang w:val="en-US"/>
              </w:rPr>
            </w:pPr>
            <w:r w:rsidRPr="00A41C50">
              <w:rPr>
                <w:lang w:val="en-US"/>
              </w:rPr>
              <w:t xml:space="preserve">din “__”______________20__, reprezentat prin </w:t>
            </w:r>
            <w:r w:rsidRPr="00A41C50">
              <w:rPr>
                <w:lang w:val="en-US"/>
              </w:rPr>
              <w:tab/>
              <w:t xml:space="preserve">________________________________________,    </w:t>
            </w:r>
          </w:p>
          <w:p w:rsidR="00490406" w:rsidRPr="00A41C50" w:rsidRDefault="00490406" w:rsidP="00485256">
            <w:pPr>
              <w:pStyle w:val="a9"/>
              <w:tabs>
                <w:tab w:val="left" w:pos="567"/>
              </w:tabs>
              <w:ind w:firstLine="0"/>
              <w:jc w:val="left"/>
              <w:rPr>
                <w:sz w:val="20"/>
                <w:szCs w:val="20"/>
                <w:lang w:val="en-US"/>
              </w:rPr>
            </w:pPr>
            <w:r w:rsidRPr="00A41C50">
              <w:rPr>
                <w:sz w:val="20"/>
                <w:szCs w:val="20"/>
                <w:lang w:val="en-US"/>
              </w:rPr>
              <w:t xml:space="preserve">(numele, prenumele şi funcţia conducătorului) </w:t>
            </w:r>
          </w:p>
          <w:p w:rsidR="00490406" w:rsidRPr="0062797B" w:rsidRDefault="00490406" w:rsidP="00485256">
            <w:pPr>
              <w:tabs>
                <w:tab w:val="left" w:pos="567"/>
                <w:tab w:val="right" w:pos="9531"/>
              </w:tabs>
            </w:pPr>
            <w:r w:rsidRPr="0062797B">
              <w:t xml:space="preserve">în calitate de Beneficiar, pe de o parte, şi </w:t>
            </w:r>
            <w:r w:rsidRPr="0062797B">
              <w:tab/>
              <w:t xml:space="preserve">______________________________________________, </w:t>
            </w:r>
          </w:p>
          <w:p w:rsidR="00490406" w:rsidRPr="0062797B" w:rsidRDefault="00490406" w:rsidP="00485256">
            <w:pPr>
              <w:tabs>
                <w:tab w:val="left" w:pos="567"/>
                <w:tab w:val="right" w:pos="10205"/>
              </w:tabs>
            </w:pPr>
            <w:r w:rsidRPr="0062797B">
              <w:t xml:space="preserve">(denumirea operatorului economic) </w:t>
            </w:r>
          </w:p>
          <w:p w:rsidR="00490406" w:rsidRPr="0062797B" w:rsidRDefault="00490406" w:rsidP="00485256">
            <w:pPr>
              <w:tabs>
                <w:tab w:val="left" w:pos="567"/>
                <w:tab w:val="right" w:pos="9531"/>
              </w:tabs>
            </w:pPr>
            <w:r w:rsidRPr="0062797B">
              <w:t xml:space="preserve">cu sediul în </w:t>
            </w:r>
            <w:r w:rsidRPr="0062797B">
              <w:tab/>
              <w:t>_____________________________________________________________________,</w:t>
            </w:r>
          </w:p>
          <w:p w:rsidR="00490406" w:rsidRPr="0062797B" w:rsidRDefault="00490406" w:rsidP="00485256">
            <w:pPr>
              <w:tabs>
                <w:tab w:val="left" w:pos="567"/>
                <w:tab w:val="right" w:pos="10205"/>
              </w:tabs>
            </w:pPr>
            <w:r w:rsidRPr="0062797B">
              <w:t xml:space="preserve"> (localitatea) </w:t>
            </w:r>
          </w:p>
          <w:p w:rsidR="00490406" w:rsidRPr="0062797B" w:rsidRDefault="00490406" w:rsidP="00485256">
            <w:pPr>
              <w:tabs>
                <w:tab w:val="left" w:pos="567"/>
                <w:tab w:val="right" w:pos="9531"/>
              </w:tabs>
            </w:pPr>
            <w:r w:rsidRPr="0062797B">
              <w:t>str._____________________________________,</w:t>
            </w:r>
            <w:r w:rsidRPr="0062797B">
              <w:tab/>
              <w:t>telefon: ______________, fax: _____________,</w:t>
            </w:r>
          </w:p>
          <w:p w:rsidR="00490406" w:rsidRPr="00A41C50" w:rsidRDefault="00490406" w:rsidP="00485256">
            <w:pPr>
              <w:pStyle w:val="a9"/>
              <w:tabs>
                <w:tab w:val="left" w:pos="567"/>
                <w:tab w:val="right" w:pos="9531"/>
              </w:tabs>
              <w:ind w:firstLine="0"/>
              <w:jc w:val="left"/>
              <w:rPr>
                <w:lang w:val="en-US"/>
              </w:rPr>
            </w:pPr>
            <w:r w:rsidRPr="00A41C50">
              <w:rPr>
                <w:lang w:val="en-US"/>
              </w:rPr>
              <w:t>e-mail: _________________, înregistrat la Camera Înregistrării de Stat, cu nr. .</w:t>
            </w:r>
            <w:r w:rsidRPr="00A41C50">
              <w:rPr>
                <w:lang w:val="en-US"/>
              </w:rPr>
              <w:tab/>
              <w:t xml:space="preserve">________________ </w:t>
            </w:r>
          </w:p>
          <w:p w:rsidR="00490406" w:rsidRPr="00A41C50" w:rsidRDefault="00490406" w:rsidP="00485256">
            <w:pPr>
              <w:pStyle w:val="a9"/>
              <w:tabs>
                <w:tab w:val="left" w:pos="567"/>
                <w:tab w:val="right" w:pos="9531"/>
              </w:tabs>
              <w:ind w:firstLine="0"/>
              <w:jc w:val="left"/>
              <w:rPr>
                <w:lang w:val="en-US"/>
              </w:rPr>
            </w:pPr>
            <w:r w:rsidRPr="00A41C50">
              <w:rPr>
                <w:lang w:val="en-US"/>
              </w:rPr>
              <w:t xml:space="preserve">din “__”______________20__, autorizat pentru activitatea în construcţii: autorizaţia nr. </w:t>
            </w:r>
            <w:r w:rsidRPr="00A41C50">
              <w:rPr>
                <w:lang w:val="en-US"/>
              </w:rPr>
              <w:tab/>
              <w:t xml:space="preserve">________ </w:t>
            </w:r>
          </w:p>
          <w:p w:rsidR="00490406" w:rsidRPr="00A41C50" w:rsidRDefault="00490406" w:rsidP="00485256">
            <w:pPr>
              <w:pStyle w:val="a9"/>
              <w:tabs>
                <w:tab w:val="left" w:pos="567"/>
                <w:tab w:val="right" w:pos="9531"/>
              </w:tabs>
              <w:ind w:firstLine="0"/>
              <w:jc w:val="left"/>
              <w:rPr>
                <w:lang w:val="en-US"/>
              </w:rPr>
            </w:pPr>
            <w:r w:rsidRPr="00A41C50">
              <w:rPr>
                <w:lang w:val="en-US"/>
              </w:rPr>
              <w:t xml:space="preserve">din “__”______________20__, eliberată de </w:t>
            </w:r>
            <w:r w:rsidRPr="00A41C50">
              <w:rPr>
                <w:lang w:val="en-US"/>
              </w:rPr>
              <w:tab/>
              <w:t>___________________________________________,</w:t>
            </w:r>
          </w:p>
          <w:p w:rsidR="00490406" w:rsidRPr="0062797B" w:rsidRDefault="00490406" w:rsidP="00485256">
            <w:pPr>
              <w:tabs>
                <w:tab w:val="left" w:pos="567"/>
                <w:tab w:val="right" w:pos="9531"/>
              </w:tabs>
            </w:pPr>
            <w:r w:rsidRPr="0062797B">
              <w:t>pe un termen de _____ani, pentru genurile de activitate</w:t>
            </w:r>
            <w:r w:rsidRPr="0062797B">
              <w:tab/>
              <w:t>___________________________________,</w:t>
            </w:r>
          </w:p>
          <w:p w:rsidR="00490406" w:rsidRPr="0062797B" w:rsidRDefault="00490406" w:rsidP="00485256">
            <w:pPr>
              <w:tabs>
                <w:tab w:val="left" w:pos="567"/>
                <w:tab w:val="right" w:pos="9531"/>
              </w:tabs>
            </w:pPr>
            <w:r w:rsidRPr="0062797B">
              <w:t xml:space="preserve">reprezentat prin </w:t>
            </w:r>
            <w:r w:rsidRPr="0062797B">
              <w:tab/>
              <w:t>_________________________________________________________, în calitate</w:t>
            </w:r>
          </w:p>
          <w:p w:rsidR="00490406" w:rsidRPr="00A41C50" w:rsidRDefault="00490406" w:rsidP="00485256">
            <w:pPr>
              <w:pStyle w:val="a9"/>
              <w:tabs>
                <w:tab w:val="left" w:pos="567"/>
              </w:tabs>
              <w:ind w:firstLine="0"/>
              <w:jc w:val="left"/>
              <w:rPr>
                <w:rFonts w:ascii="Arial" w:hAnsi="Arial" w:cs="Arial"/>
                <w:sz w:val="20"/>
                <w:szCs w:val="20"/>
                <w:lang w:val="en-US"/>
              </w:rPr>
            </w:pPr>
            <w:r w:rsidRPr="00A41C50">
              <w:rPr>
                <w:sz w:val="20"/>
                <w:szCs w:val="20"/>
                <w:lang w:val="en-US"/>
              </w:rPr>
              <w:t xml:space="preserve">(numele şi funcţia conducătorului) </w:t>
            </w:r>
          </w:p>
          <w:p w:rsidR="00490406" w:rsidRPr="0062797B" w:rsidRDefault="00490406" w:rsidP="00485256">
            <w:pPr>
              <w:tabs>
                <w:tab w:val="left" w:pos="567"/>
                <w:tab w:val="right" w:pos="10205"/>
              </w:tabs>
            </w:pPr>
            <w:r w:rsidRPr="0062797B">
              <w:t>de Antreprenor, pe de altă parte.</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567"/>
              </w:tabs>
              <w:ind w:firstLine="0"/>
              <w:jc w:val="center"/>
              <w:rPr>
                <w:b/>
                <w:sz w:val="28"/>
                <w:szCs w:val="28"/>
              </w:rPr>
            </w:pPr>
            <w:r w:rsidRPr="0062797B">
              <w:rPr>
                <w:b/>
                <w:sz w:val="28"/>
                <w:szCs w:val="28"/>
              </w:rPr>
              <w:t>Obiectul contractului</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490406" w:rsidRPr="0062797B" w:rsidRDefault="00490406" w:rsidP="00485256">
            <w:pPr>
              <w:tabs>
                <w:tab w:val="left" w:pos="567"/>
                <w:tab w:val="right" w:pos="9498"/>
              </w:tabs>
            </w:pPr>
            <w:r w:rsidRPr="0062797B">
              <w:t xml:space="preserve">Antreprenorul se obligă să execute lucrările </w:t>
            </w:r>
            <w:r w:rsidRPr="0062797B">
              <w:tab/>
              <w:t>___________________________________________</w:t>
            </w:r>
          </w:p>
          <w:p w:rsidR="00490406" w:rsidRPr="0062797B" w:rsidRDefault="00490406" w:rsidP="00485256">
            <w:pPr>
              <w:tabs>
                <w:tab w:val="left" w:pos="567"/>
                <w:tab w:val="right" w:pos="9531"/>
              </w:tabs>
              <w:jc w:val="both"/>
            </w:pPr>
            <w:r w:rsidRPr="0062797B">
              <w:t>______________________________________________________________</w:t>
            </w:r>
            <w:r w:rsidRPr="0062797B">
              <w:tab/>
              <w:t>(descrierea succintă),</w:t>
            </w:r>
          </w:p>
          <w:p w:rsidR="00490406" w:rsidRPr="0062797B" w:rsidRDefault="00490406" w:rsidP="00485256">
            <w:pPr>
              <w:tabs>
                <w:tab w:val="left" w:pos="567"/>
                <w:tab w:val="right" w:pos="9531"/>
              </w:tabs>
              <w:jc w:val="both"/>
              <w:rPr>
                <w:rFonts w:ascii="Arial" w:hAnsi="Arial" w:cs="Arial"/>
              </w:rPr>
            </w:pPr>
            <w:r w:rsidRPr="0062797B">
              <w:t xml:space="preserve">Cod CPV: _________-_  în conformitate cu prevederile proiectului tehnic, cu detaliile de </w:t>
            </w:r>
            <w:r w:rsidRPr="0062797B">
              <w:lastRenderedPageBreak/>
              <w:t>executare, precum şi a normativelor, standardelor şi prescripţiilor tehnice în vigoare.</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s>
              <w:ind w:hanging="578"/>
              <w:jc w:val="center"/>
              <w:rPr>
                <w:b/>
                <w:sz w:val="28"/>
                <w:szCs w:val="28"/>
              </w:rPr>
            </w:pPr>
            <w:r w:rsidRPr="0062797B">
              <w:rPr>
                <w:b/>
                <w:sz w:val="28"/>
                <w:szCs w:val="28"/>
              </w:rPr>
              <w:lastRenderedPageBreak/>
              <w:t>Perioada de executare</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490406" w:rsidRPr="00A41C50" w:rsidRDefault="00490406" w:rsidP="00485256">
            <w:pPr>
              <w:pStyle w:val="a9"/>
              <w:numPr>
                <w:ilvl w:val="1"/>
                <w:numId w:val="4"/>
              </w:numPr>
              <w:tabs>
                <w:tab w:val="left" w:pos="720"/>
              </w:tabs>
              <w:ind w:left="567" w:hanging="578"/>
              <w:rPr>
                <w:lang w:val="en-US"/>
              </w:rPr>
            </w:pPr>
            <w:r w:rsidRPr="00A41C50">
              <w:rPr>
                <w:lang w:val="en-US"/>
              </w:rPr>
              <w:t>Durata de executare a lucrărilor contractate este de______ luni de la semnarea contractului, primirea ordinului de începere a executării si asigurării lucrului ritmic de către beneficiar – ordonatorul de credite.</w:t>
            </w:r>
          </w:p>
          <w:p w:rsidR="00490406" w:rsidRPr="00A41C50" w:rsidRDefault="00490406" w:rsidP="00485256">
            <w:pPr>
              <w:pStyle w:val="a9"/>
              <w:numPr>
                <w:ilvl w:val="1"/>
                <w:numId w:val="4"/>
              </w:numPr>
              <w:tabs>
                <w:tab w:val="left" w:pos="720"/>
              </w:tabs>
              <w:ind w:left="567" w:hanging="578"/>
              <w:rPr>
                <w:lang w:val="en-US"/>
              </w:rPr>
            </w:pPr>
            <w:r w:rsidRPr="00A41C50">
              <w:rPr>
                <w:lang w:val="en-US"/>
              </w:rPr>
              <w:t>Perioada de executare poate fi prelungită dacă constrîngerea activităţii se datorează următoarelor cauze:</w:t>
            </w:r>
          </w:p>
          <w:p w:rsidR="00490406" w:rsidRPr="0062797B" w:rsidRDefault="00490406" w:rsidP="00485256">
            <w:pPr>
              <w:numPr>
                <w:ilvl w:val="0"/>
                <w:numId w:val="3"/>
              </w:numPr>
              <w:tabs>
                <w:tab w:val="left" w:pos="720"/>
                <w:tab w:val="left" w:pos="1276"/>
              </w:tabs>
              <w:ind w:left="1276" w:hanging="578"/>
            </w:pPr>
            <w:r w:rsidRPr="0062797B">
              <w:t>generate de Beneficiar;</w:t>
            </w:r>
          </w:p>
          <w:p w:rsidR="00490406" w:rsidRPr="0062797B" w:rsidRDefault="00490406" w:rsidP="00485256">
            <w:pPr>
              <w:numPr>
                <w:ilvl w:val="0"/>
                <w:numId w:val="3"/>
              </w:numPr>
              <w:tabs>
                <w:tab w:val="left" w:pos="720"/>
                <w:tab w:val="left" w:pos="1276"/>
              </w:tabs>
              <w:ind w:left="1276" w:hanging="578"/>
            </w:pPr>
            <w:r w:rsidRPr="0062797B">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490406" w:rsidRPr="0062797B" w:rsidRDefault="00490406" w:rsidP="00485256">
            <w:pPr>
              <w:numPr>
                <w:ilvl w:val="0"/>
                <w:numId w:val="3"/>
              </w:numPr>
              <w:tabs>
                <w:tab w:val="left" w:pos="720"/>
                <w:tab w:val="left" w:pos="1276"/>
              </w:tabs>
              <w:ind w:left="1276" w:hanging="578"/>
            </w:pPr>
            <w:r w:rsidRPr="0062797B">
              <w:t>datorită forţei majore sau altei situaţii extreme neimputabile şi imprevizibile pentru Antreprenorul general;</w:t>
            </w:r>
          </w:p>
          <w:p w:rsidR="00490406" w:rsidRPr="0062797B" w:rsidRDefault="00490406" w:rsidP="00485256">
            <w:pPr>
              <w:numPr>
                <w:ilvl w:val="0"/>
                <w:numId w:val="3"/>
              </w:numPr>
              <w:tabs>
                <w:tab w:val="left" w:pos="720"/>
                <w:tab w:val="left" w:pos="1276"/>
              </w:tabs>
              <w:ind w:left="1276" w:hanging="578"/>
            </w:pPr>
            <w:r w:rsidRPr="0062797B">
              <w:t>influenţei factorilor climatici, care împiedică respectarea în executare a normelor şi reglementărilor tehnice în vigoare a prevederilor caietelor de sarcini;</w:t>
            </w:r>
          </w:p>
          <w:p w:rsidR="00490406" w:rsidRPr="0062797B" w:rsidRDefault="00490406" w:rsidP="00485256">
            <w:pPr>
              <w:numPr>
                <w:ilvl w:val="0"/>
                <w:numId w:val="3"/>
              </w:numPr>
              <w:tabs>
                <w:tab w:val="left" w:pos="720"/>
                <w:tab w:val="left" w:pos="1276"/>
              </w:tabs>
              <w:ind w:left="1276" w:hanging="578"/>
            </w:pPr>
            <w:r w:rsidRPr="0062797B">
              <w:t>calamităţilor naturale recunoscute de autoritatea legală.</w:t>
            </w:r>
          </w:p>
          <w:p w:rsidR="00490406" w:rsidRPr="00A41C50" w:rsidRDefault="00490406" w:rsidP="00485256">
            <w:pPr>
              <w:pStyle w:val="a9"/>
              <w:numPr>
                <w:ilvl w:val="1"/>
                <w:numId w:val="4"/>
              </w:numPr>
              <w:tabs>
                <w:tab w:val="left" w:pos="720"/>
              </w:tabs>
              <w:ind w:left="567" w:hanging="578"/>
              <w:rPr>
                <w:lang w:val="en-US"/>
              </w:rPr>
            </w:pPr>
            <w:r w:rsidRPr="00A41C50">
              <w:rPr>
                <w:lang w:val="en-US"/>
              </w:rPr>
              <w:t>Conform dispoziţiei scrise a Beneficiarului, Antreprenorul general va sista executarea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Beneficiar.</w:t>
            </w:r>
          </w:p>
          <w:p w:rsidR="00490406" w:rsidRPr="00A41C50" w:rsidRDefault="00490406" w:rsidP="00485256">
            <w:pPr>
              <w:pStyle w:val="a9"/>
              <w:numPr>
                <w:ilvl w:val="1"/>
                <w:numId w:val="4"/>
              </w:numPr>
              <w:tabs>
                <w:tab w:val="left" w:pos="720"/>
              </w:tabs>
              <w:ind w:left="567" w:hanging="578"/>
              <w:rPr>
                <w:lang w:val="en-US"/>
              </w:rPr>
            </w:pPr>
            <w:r w:rsidRPr="00A41C50">
              <w:rPr>
                <w:lang w:val="en-US"/>
              </w:rPr>
              <w:t>La terminarea lucrărilor, Antreprenorul general va notifica Beneficiarul că sînt îndeplinite condiţiile de recepţie, solicitînd convocarea comisiei. În baza acestei notificări, Beneficiarul va convoca comisia de recepţie.</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În baza documentelor de confirmare a executării şi a constatărilor efectuate pe teren, Beneficiarul va aprecia dacă sînt întrunite condiţiile pentru anunţarea comisiei de recepţie. În cazul în care se constată că sînt lipsuri şi deficienţe acestea vor fi aduse la cunoştinţa Antreprenorului general, stabilindu-se termenele necesare pentru finalizare sau remediere. După constatarea lichidării tuturor lipsurilor şi deficienţelor, la o nouă solicitare a Antreprenorului general, Beneficiarul va convoca comisia de recepţie. Comisia de recepţie va constata realizarea lucrărilor în conformitate cu documentaţia de executare, cu reglementările în vigoare şi cu prevederile din contract. În funcţie de constatările făcute Beneficiarul va aproba sau va respinge recepţia. Recepţia poate fi făcută şi pentru părţi de construcţie distincte fizic şi funcţional.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s>
              <w:ind w:hanging="578"/>
              <w:jc w:val="center"/>
              <w:rPr>
                <w:b/>
                <w:sz w:val="28"/>
                <w:szCs w:val="28"/>
              </w:rPr>
            </w:pPr>
            <w:r w:rsidRPr="0062797B">
              <w:rPr>
                <w:b/>
                <w:sz w:val="28"/>
                <w:szCs w:val="28"/>
              </w:rPr>
              <w:t>Valoarea lucrărilor şi modalităţile de plată</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Valoarea lucrărilor de construcţiei-montaj ce reprezintă obiectul prezentului contract este de _____________________________________ lei (inclusiv TVA).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Achitările vor fi efectuate în limitele alocărilor bugetare anuale.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Plata facturii finale se va face imediat după verificarea şi acceptarea situaţiei de plată definitive de către Beneficiar. Dacă verificarea se prelungeşte din diferite motive, dar în special datorită unor eventuale litigii, contravaloarea lucrărilor care nu sînt în litigiu va fi plătită imediat.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Contractul nu va fi considerat terminat pînă cînd procesul-verbal de recepţie finală nu va fi semnat de comisia de recepţie, care confirmă că lucrările au fost executate conform contractului.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Recepţia finală va fi efectuată conform prevederilor legale. Plata ultimelor sume datorate de Beneficiar Antreprenorului general pentru lucrările executate nu va fi condiţionată de </w:t>
            </w:r>
            <w:r w:rsidRPr="00A41C50">
              <w:rPr>
                <w:lang w:val="en-US"/>
              </w:rPr>
              <w:lastRenderedPageBreak/>
              <w:t xml:space="preserve">semnarea procesului-verbal de recepţie finală. </w:t>
            </w:r>
          </w:p>
          <w:p w:rsidR="00490406" w:rsidRPr="00A41C50" w:rsidRDefault="00490406" w:rsidP="00485256">
            <w:pPr>
              <w:pStyle w:val="a9"/>
              <w:tabs>
                <w:tab w:val="left" w:pos="720"/>
              </w:tabs>
              <w:ind w:left="567" w:hanging="578"/>
              <w:rPr>
                <w:rFonts w:ascii="Arial" w:hAnsi="Arial" w:cs="Arial"/>
                <w:sz w:val="20"/>
                <w:szCs w:val="20"/>
                <w:lang w:val="en-US"/>
              </w:rPr>
            </w:pP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s>
              <w:ind w:hanging="578"/>
              <w:jc w:val="center"/>
              <w:rPr>
                <w:b/>
                <w:sz w:val="28"/>
                <w:szCs w:val="28"/>
              </w:rPr>
            </w:pPr>
            <w:r w:rsidRPr="0062797B">
              <w:rPr>
                <w:b/>
                <w:sz w:val="28"/>
                <w:szCs w:val="28"/>
              </w:rPr>
              <w:lastRenderedPageBreak/>
              <w:t>Ajustarea valorii contractului</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490406" w:rsidRPr="0062797B" w:rsidRDefault="00490406" w:rsidP="00485256">
            <w:pPr>
              <w:pStyle w:val="a"/>
              <w:numPr>
                <w:ilvl w:val="0"/>
                <w:numId w:val="2"/>
              </w:numPr>
              <w:tabs>
                <w:tab w:val="clear" w:pos="1134"/>
                <w:tab w:val="left" w:pos="720"/>
              </w:tabs>
              <w:ind w:hanging="578"/>
              <w:rPr>
                <w:vanish/>
              </w:rPr>
            </w:pP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Pentru cazurile cînd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s>
              <w:ind w:hanging="578"/>
              <w:jc w:val="center"/>
              <w:rPr>
                <w:b/>
                <w:sz w:val="28"/>
                <w:szCs w:val="28"/>
              </w:rPr>
            </w:pPr>
            <w:r w:rsidRPr="0062797B">
              <w:rPr>
                <w:b/>
                <w:sz w:val="28"/>
                <w:szCs w:val="28"/>
              </w:rPr>
              <w:t>Antreprenorul general şi subantreprenorii de specialitate</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490406" w:rsidRPr="0062797B" w:rsidRDefault="00490406" w:rsidP="00485256">
            <w:pPr>
              <w:pStyle w:val="a"/>
              <w:numPr>
                <w:ilvl w:val="0"/>
                <w:numId w:val="2"/>
              </w:numPr>
              <w:tabs>
                <w:tab w:val="clear" w:pos="1134"/>
                <w:tab w:val="left" w:pos="720"/>
              </w:tabs>
              <w:ind w:hanging="578"/>
              <w:rPr>
                <w:vanish/>
              </w:rPr>
            </w:pPr>
          </w:p>
          <w:p w:rsidR="00490406" w:rsidRPr="00A41C50" w:rsidRDefault="00490406" w:rsidP="00485256">
            <w:pPr>
              <w:pStyle w:val="a9"/>
              <w:numPr>
                <w:ilvl w:val="1"/>
                <w:numId w:val="4"/>
              </w:numPr>
              <w:tabs>
                <w:tab w:val="left" w:pos="720"/>
              </w:tabs>
              <w:ind w:left="567" w:hanging="578"/>
              <w:rPr>
                <w:lang w:val="en-US"/>
              </w:rPr>
            </w:pPr>
            <w:r w:rsidRPr="00A41C50">
              <w:rPr>
                <w:lang w:val="en-US"/>
              </w:rPr>
              <w:t>Antreprenorul general este obligat să execute toate lucrările, prevăzute în contract, în termenele stabilite prin graficul general de realizare a lucrărilor şi graficul de executare şi de o calitate corespunzătoare prevederilor actelor normative în vigoare şi prezentului contract.</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În cazul în care părţile din lucrarea ce se contractează se execută în subantrepriză, Antreprenorul general trebuie să prezinte beneficiarului, lista subantreprenorilor de specialitate şi lucrările pe care aceştia le vor executa. </w:t>
            </w:r>
          </w:p>
          <w:p w:rsidR="00490406" w:rsidRPr="00A41C50" w:rsidRDefault="00490406" w:rsidP="00485256">
            <w:pPr>
              <w:pStyle w:val="a9"/>
              <w:numPr>
                <w:ilvl w:val="1"/>
                <w:numId w:val="4"/>
              </w:numPr>
              <w:tabs>
                <w:tab w:val="left" w:pos="720"/>
              </w:tabs>
              <w:ind w:left="567" w:hanging="578"/>
              <w:rPr>
                <w:lang w:val="en-US"/>
              </w:rPr>
            </w:pPr>
            <w:r w:rsidRPr="00A41C50">
              <w:rPr>
                <w:lang w:val="en-US"/>
              </w:rPr>
              <w:t>Pe parcursul executării lucrărilor, Antreprenorul general este obligat să comunice, la cererea Beneficiarului, datele de recunoaştere ale subantreprenorilor de specialitate.</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Angajarea forţei de muncă pe bază de acord nu este considerată ca făcînd obiectul unei subcontractări.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s>
              <w:ind w:hanging="578"/>
              <w:jc w:val="center"/>
              <w:rPr>
                <w:b/>
                <w:sz w:val="28"/>
                <w:szCs w:val="28"/>
              </w:rPr>
            </w:pPr>
            <w:r w:rsidRPr="0062797B">
              <w:rPr>
                <w:b/>
                <w:sz w:val="28"/>
                <w:szCs w:val="28"/>
              </w:rPr>
              <w:t>Drepturile şi obligaţiunile antreprenorului general şi ale beneficiarului</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are obligaţia să execute lucrarea, în termenele stabilite în contract, pe proprie răspundere. Pentru aceasta el este obligat să respecte proiectul, documentaţia de executare şi prevederile actelor normative în vigoare în construcţii. De asemenea, are obligaţia de a conduce executarea lucrării contractate şi de a veghea asupra menţinerii ordinii la locul unde se desfăşoară activitatea.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Documentaţia pusă la dispoziţia Antreprenorului general se repartizează astfel: </w:t>
            </w:r>
          </w:p>
          <w:p w:rsidR="00490406" w:rsidRPr="0062797B" w:rsidRDefault="00490406" w:rsidP="00485256">
            <w:pPr>
              <w:numPr>
                <w:ilvl w:val="0"/>
                <w:numId w:val="5"/>
              </w:numPr>
              <w:tabs>
                <w:tab w:val="left" w:pos="720"/>
                <w:tab w:val="left" w:pos="1276"/>
              </w:tabs>
              <w:ind w:left="1276" w:hanging="578"/>
            </w:pPr>
            <w:r w:rsidRPr="0062797B">
              <w:t xml:space="preserve">un exemplar integral al documentaţiei se prevede pentru completarea cărţii tehnice; </w:t>
            </w:r>
          </w:p>
          <w:p w:rsidR="00490406" w:rsidRPr="0062797B" w:rsidRDefault="00490406" w:rsidP="00485256">
            <w:pPr>
              <w:numPr>
                <w:ilvl w:val="0"/>
                <w:numId w:val="5"/>
              </w:numPr>
              <w:tabs>
                <w:tab w:val="left" w:pos="720"/>
                <w:tab w:val="left" w:pos="1276"/>
              </w:tabs>
              <w:ind w:left="1276" w:hanging="578"/>
            </w:pPr>
            <w:r w:rsidRPr="0062797B">
              <w:t xml:space="preserve">două exemplare rămîn la dispoziţia Antreprenorului general dintre care un exemplar se păstrează la şantier, iar </w:t>
            </w:r>
          </w:p>
          <w:p w:rsidR="00490406" w:rsidRPr="0062797B" w:rsidRDefault="00490406" w:rsidP="00485256">
            <w:pPr>
              <w:numPr>
                <w:ilvl w:val="0"/>
                <w:numId w:val="5"/>
              </w:numPr>
              <w:tabs>
                <w:tab w:val="left" w:pos="720"/>
                <w:tab w:val="left" w:pos="1276"/>
              </w:tabs>
              <w:ind w:left="1276" w:hanging="578"/>
            </w:pPr>
            <w:r w:rsidRPr="0062797B">
              <w:t xml:space="preserve">altul va fi ţinut de către acesta la dispoziţie pentru consultare de către Inspecţia de Stat în Construcţii, precum şi de către alte persoane autorizate, inclusiv responsabilul tehnic atestat.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Desenele, calculele, verificările calculelor, caietele de măsurări (ataşamentele) şi alte documente, pe care Beneficiarul sau Antreprenorul general trebuie să le întocmească şi sînt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decît cele stabilite în contract şi trebuie să fie restituite la cerere, dacă nu s-a convenit altfel.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Oferta adjudecată face parte integrantă din contract. Ea trebuie să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w:t>
            </w:r>
            <w:r w:rsidRPr="00A41C50">
              <w:rPr>
                <w:lang w:val="en-US"/>
              </w:rPr>
              <w:lastRenderedPageBreak/>
              <w:t xml:space="preserve">executare a lucrărilor, conform ordinii tehnologice de executare.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Dacă Beneficiarul nu emite în timp util dispoziţii suplimentare care să conţină instrucţiuni sau aprobări, ordine, directive, sau detalii, Antreprenorul general va notifica Beneficiarul prin scrisori, de cîte ori este posibil, că acestea pot să provoace întîrzieri sau întreruperi în desfăşurarea lucrărilor. Notificarea va conţine detaliile sau dispoziţiile ce se cer şi va specifica data la care acestea au fost necesare, precum şi întîrzierile sau întreruperile ce survin datorită lipsei acestor documente.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Întreaga documentaţie necesară pentru executarea lucrărilor de subantrepriză va fi pusă la dispoziţia subantreprenorilor de către Antreprenorul general, fără plată, în două exemplare, în termenele din subcontracte (contracte de subantrepriză), stabilite prin graficul de executare.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490406" w:rsidRPr="00A41C50" w:rsidRDefault="00490406" w:rsidP="00485256">
            <w:pPr>
              <w:pStyle w:val="a9"/>
              <w:numPr>
                <w:ilvl w:val="1"/>
                <w:numId w:val="4"/>
              </w:numPr>
              <w:tabs>
                <w:tab w:val="left" w:pos="720"/>
              </w:tabs>
              <w:ind w:left="567" w:hanging="578"/>
              <w:rPr>
                <w:lang w:val="en-US"/>
              </w:rPr>
            </w:pPr>
            <w:r w:rsidRPr="00A41C50">
              <w:rPr>
                <w:lang w:val="en-US"/>
              </w:rPr>
              <w:t>Forma de garanţie bancară agreată de Beneficiar este _______________________________ în cuantum de ___% din valoarea contractului atribuit.</w:t>
            </w:r>
          </w:p>
          <w:p w:rsidR="00490406" w:rsidRPr="00A41C50" w:rsidRDefault="00490406" w:rsidP="00485256">
            <w:pPr>
              <w:pStyle w:val="a9"/>
              <w:numPr>
                <w:ilvl w:val="1"/>
                <w:numId w:val="4"/>
              </w:numPr>
              <w:tabs>
                <w:tab w:val="left" w:pos="720"/>
              </w:tabs>
              <w:ind w:left="567" w:hanging="578"/>
              <w:rPr>
                <w:lang w:val="en-US"/>
              </w:rPr>
            </w:pPr>
            <w:r w:rsidRPr="00A41C50">
              <w:rPr>
                <w:lang w:val="en-US"/>
              </w:rPr>
              <w:t>Antreprenorul general, prin adjudecarea ofertei în favoarea sa, se angajează să obţină garanţia din partea unei bănci, pentru o sumă care reprezintă garanţia de bună executare a contractului, în cuantum de ___% din valoarea contractului atribuit, sau în cazul în care forma de garanţie bancară agreată de Beneficiar este reţinerea succesivă din facturile parţiale pentru situaţiile de lucrări, în cuantum de __% din valoarea lunară a acestora pînă la atingerea unui procent de ___% din valoarea contractului. Aceste reţineri vor fi efectuate pînă la completarea garanţiei de bună execuţie. Sumele astfel reţinute vor fi comunicate la o bancă, aleasă de ambele părţi – Antreprenor general şi Beneficiar – şi se vor depune pe un cont special. În acest scop transferul va fi efectuat în cel mult 10 zile lucrătoare de la efectuarea reţinerii. Beneficiarul trebuie să dispună ca banca să înştiinţeze  Antreprenorul general de transferul efectuat, precum şi de destinaţia lui.</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Garanţia de bună executare se va restitui Antreprenorului general în baza notificării Beneficiarului către agentul bancar. Notificarea se va face după semnarea procesului-verbal de recepţie finală.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Beneficiarul trebuie să restituie Antreprenorului general garanţia la termenul fixat, cel tîrziu la expirarea duratei de bună executare, dacă acesta nu a înaintat pînă la acea dată pretenţii asupra ei. Atîta timp însă cît pretenţiile înaintate în termen nu s-au rezolvat, Beneficiarul poate reţine o parte corespunzătoare din valoarea garanţiei, în limitele prejudiciului cauzat.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La lucrările la care se fac încercări, se consideră calitatea probei îndeplinită atîta timp cît rezultatele se înscriu în limitele admise prin reglementările tehnice în vigoare.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w:t>
            </w:r>
            <w:r w:rsidRPr="00A41C50">
              <w:rPr>
                <w:lang w:val="en-US"/>
              </w:rPr>
              <w:lastRenderedPageBreak/>
              <w:t xml:space="preserve">să i se comunice numele dirigintelui de şantier atestat tehnico-profesional, care va dirija executarea lucrărilor şi va verifica calitatea lor din partea Antreprenorului general.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Dacă Antreprenorul general consideră că dispoziţiile Beneficiarului sînt nejustificate sau inoportune, el poate ridica obiecţii, dar acestea nu îl absolvă de a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Trasarea axelor principale, bornelor de referinţă, căilor de circulaţie şi limitelor terenului pus la dispoziţia Antreprenorului general, precum şi materializarea cotelor de nivel în imediata apropiere a terenului, sînt obligaţiuni ale Beneficiarului.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Pentru verificarea trasării de către Beneficiar sau proiectant, Antreprenorul general este obligat să protejeze şi să păstreze toate reperele, bornele sau alte obiecte folosite la trasarea lucrărilor.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Ridicările de teren, trasările şi cotele de nivel, precum şi alte documente puse la dispoziţia Antreprenorului general de către Beneficiar pentru executarea contractului sînt hotărîtoare. Antreprenorul general este obligat să verifice documentele primite şi să înştiinţeze Beneficiarul cu privire la erorile şi inexactităţile constatate sau presupuse.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Beneficiarul are obligaţia să-şi procure toate autorizaţiile şi avizele prevăzute de actele normative, precum şi regulamentele (documentele) care să-i permită executarea lucrărilor în cauză.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Pe parcursul executării lucrărilor, Beneficiarul are dreptul să dispună în scris: </w:t>
            </w:r>
          </w:p>
          <w:p w:rsidR="00490406" w:rsidRPr="0062797B" w:rsidRDefault="00490406" w:rsidP="00485256">
            <w:pPr>
              <w:numPr>
                <w:ilvl w:val="0"/>
                <w:numId w:val="6"/>
              </w:numPr>
              <w:tabs>
                <w:tab w:val="left" w:pos="720"/>
                <w:tab w:val="left" w:pos="1276"/>
              </w:tabs>
              <w:ind w:left="1276" w:hanging="578"/>
            </w:pPr>
            <w:r w:rsidRPr="0062797B">
              <w:t xml:space="preserve">îndepărtarea de pe şantier a oricăror materiale care sînt calitativ necorespunzătoare; </w:t>
            </w:r>
          </w:p>
          <w:p w:rsidR="00490406" w:rsidRPr="0062797B" w:rsidRDefault="00490406" w:rsidP="00485256">
            <w:pPr>
              <w:numPr>
                <w:ilvl w:val="0"/>
                <w:numId w:val="6"/>
              </w:numPr>
              <w:tabs>
                <w:tab w:val="left" w:pos="720"/>
                <w:tab w:val="left" w:pos="1276"/>
              </w:tabs>
              <w:ind w:left="1276" w:hanging="578"/>
            </w:pPr>
            <w:r w:rsidRPr="0062797B">
              <w:t xml:space="preserve">înlocuirea materialelor necorespunzătoare calitativ cu altele corespunzătoare; </w:t>
            </w:r>
          </w:p>
          <w:p w:rsidR="00490406" w:rsidRPr="0062797B" w:rsidRDefault="00490406" w:rsidP="00485256">
            <w:pPr>
              <w:numPr>
                <w:ilvl w:val="0"/>
                <w:numId w:val="6"/>
              </w:numPr>
              <w:tabs>
                <w:tab w:val="left" w:pos="720"/>
                <w:tab w:val="left" w:pos="1276"/>
              </w:tabs>
              <w:ind w:left="1276" w:hanging="578"/>
            </w:pPr>
            <w:r w:rsidRPr="0062797B">
              <w:t xml:space="preserve">îndepărtarea sau refacerea oricărei lucrări sau părţi de lucrare necorespunzătoare din punct de vedere calitativ. </w:t>
            </w:r>
          </w:p>
          <w:p w:rsidR="00490406" w:rsidRPr="00A41C50" w:rsidRDefault="00490406" w:rsidP="00485256">
            <w:pPr>
              <w:pStyle w:val="a9"/>
              <w:numPr>
                <w:ilvl w:val="1"/>
                <w:numId w:val="4"/>
              </w:numPr>
              <w:tabs>
                <w:tab w:val="left" w:pos="720"/>
              </w:tabs>
              <w:ind w:left="567" w:hanging="578"/>
              <w:rPr>
                <w:lang w:val="ro-RO"/>
              </w:rPr>
            </w:pPr>
            <w:r w:rsidRPr="00A41C50">
              <w:rPr>
                <w:lang w:val="ro-RO"/>
              </w:rPr>
              <w:t xml:space="preserve">În cazul neexecutării de către Antreprenor a dispoziţiilor din punctul 7.23., Beneficiarul poate opri lucrările, angaja şi plăti alţi antreprenori pentru executarea acestor lucrări, punînd în întîrziere în acest sens Antreprenorul, care va fi obligat, în condiţiile legii, să compenseze cheltuielile aferente suportate de beneficiar în legătură cu faptul neexecutării.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În timpul desfăşurării lucrărilor, Antreprenorul general are obligaţia să menţină căile de acces libere, să retragă utilajele, să îndepărteze surplusurile de materiale, deşeuri şi lucrări provizorii de orice fel, care nu sînt necesare, iar la terminarea lucrărilor, Antreprenorul general va evacua de pe şantier toate utilajele de construcţie, surplusurile de materiale, deşeurile şi lucrările provizorii.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trebuie să obţină, pe propria cheltuială, toate avizele şi aprobările şi să plătească toate taxele necesare legate de executarea lucrărilor, precum şi pentru bunuri sau drepturi afectate sau care pot fi afectate de executarea lucrărilor. Beneficiarul va restitui Antreprenorului general toate aceste sume în urma confirmării de către acesta.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s>
              <w:ind w:hanging="578"/>
              <w:jc w:val="center"/>
              <w:rPr>
                <w:b/>
                <w:sz w:val="28"/>
                <w:szCs w:val="28"/>
              </w:rPr>
            </w:pPr>
            <w:r w:rsidRPr="0062797B">
              <w:rPr>
                <w:b/>
                <w:sz w:val="28"/>
                <w:szCs w:val="28"/>
              </w:rPr>
              <w:lastRenderedPageBreak/>
              <w:t>Forţa de muncă</w:t>
            </w:r>
            <w:r w:rsidRPr="0062797B">
              <w:rPr>
                <w:b/>
                <w:vanish/>
                <w:sz w:val="28"/>
                <w:szCs w:val="28"/>
              </w:rPr>
              <w:cr/>
              <w:t xml:space="preserve">.28.  şi prezentului contract.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490406" w:rsidRPr="00A41C50" w:rsidRDefault="00490406" w:rsidP="00485256">
            <w:pPr>
              <w:pStyle w:val="a9"/>
              <w:tabs>
                <w:tab w:val="left" w:pos="720"/>
              </w:tabs>
              <w:ind w:left="567" w:hanging="578"/>
              <w:rPr>
                <w:lang w:val="en-US"/>
              </w:rPr>
            </w:pPr>
            <w:r w:rsidRPr="00A41C50">
              <w:rPr>
                <w:lang w:val="en-US"/>
              </w:rPr>
              <w:t xml:space="preserve">8.1     Antreprenorul general şi subantreprenorii vor îndeplini toate formalităţile necesare angajării întregii forţe de muncă pentru realizarea lucrărilor contractate în conformitate cu prevederile legislaţiei în vigoare.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s>
              <w:ind w:hanging="578"/>
              <w:jc w:val="center"/>
              <w:rPr>
                <w:b/>
                <w:sz w:val="28"/>
                <w:szCs w:val="28"/>
              </w:rPr>
            </w:pPr>
            <w:r w:rsidRPr="0062797B">
              <w:rPr>
                <w:b/>
                <w:sz w:val="28"/>
                <w:szCs w:val="28"/>
              </w:rPr>
              <w:lastRenderedPageBreak/>
              <w:t>Materialele şi executarea lucrărilor propriu-zise</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490406" w:rsidRPr="0062797B" w:rsidRDefault="00490406" w:rsidP="00485256">
            <w:pPr>
              <w:pStyle w:val="a"/>
              <w:numPr>
                <w:ilvl w:val="0"/>
                <w:numId w:val="2"/>
              </w:numPr>
              <w:tabs>
                <w:tab w:val="clear" w:pos="1134"/>
                <w:tab w:val="left" w:pos="720"/>
              </w:tabs>
              <w:ind w:hanging="578"/>
              <w:rPr>
                <w:vanish/>
              </w:rPr>
            </w:pP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Materialele vor fi de calitatea prevăzută în documentaţia de executare, urmînd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Costul probelor şi încercărilor va fi suportat de Antreprenorul general, dacă acesta este prevăzut în documentaţie, în caz contrar cheltuielile vor fi suportate de Beneficiar. </w:t>
            </w:r>
          </w:p>
          <w:p w:rsidR="00490406" w:rsidRPr="0062797B" w:rsidRDefault="00490406" w:rsidP="00485256">
            <w:pPr>
              <w:pStyle w:val="a9"/>
              <w:numPr>
                <w:ilvl w:val="1"/>
                <w:numId w:val="4"/>
              </w:numPr>
              <w:tabs>
                <w:tab w:val="left" w:pos="720"/>
              </w:tabs>
              <w:ind w:left="567" w:hanging="578"/>
            </w:pPr>
            <w:r w:rsidRPr="00A41C50">
              <w:rPr>
                <w:lang w:val="en-US"/>
              </w:rPr>
              <w:t xml:space="preserve">Probele neprevăzute şi comandate de Beneficiar pentru verificarea unor lucrări sau materiale puse în operă vor fi suportate de Antreprenorul general, dacă se dovedeşte că materialele nu sînt corespunzător calitative sau manopera nu este în conformitate cu prevederile contractului. </w:t>
            </w:r>
            <w:r w:rsidRPr="0062797B">
              <w:t xml:space="preserve">În caz contrar, Beneficiarul va suporta aceste cheltuieli.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Beneficiarul, proiectantul sau orice altă persoană autorizată de aceştia au acces tot timpul la lucrări pe şantier şi în locurile unde se pregăteşte lucrarea, în depozite de materiale prefabricate etc.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Lucrările care devin ascunse nu vor fi acoperite fără aprobarea responsabilului tehnic atestat şi, după caz, a proiectantului, Antreprenorul general asigurînd posibilitatea acestora să examineze şi să urmărească orice lucrare care urmează să fie ascunsă. Antreprenorul general va anunţa responsabilul tehnic atestat, proiectantul ori de cîte ori astfel de lucrări, inclusiv fundaţiile clădirii, sînt gata pentru a fi examinate. Responsabilul tehnic atestat şi proiectantul vor participa la examinarea şi măsurarea lucrărilor de mai sus.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executare, dezvelirea, refacerea şi/sau repararea vor fi suportate de Beneficiar, iar în caz contrar, de Antreprenorul general.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Beneficiarul trebuie să pună la dispoziţia Antreprenorului general, în cazul în care nu s-a convenit altfel, fără plată: </w:t>
            </w:r>
          </w:p>
          <w:p w:rsidR="00490406" w:rsidRPr="0062797B" w:rsidRDefault="00490406" w:rsidP="00485256">
            <w:pPr>
              <w:numPr>
                <w:ilvl w:val="0"/>
                <w:numId w:val="7"/>
              </w:numPr>
              <w:tabs>
                <w:tab w:val="left" w:pos="720"/>
                <w:tab w:val="left" w:pos="1276"/>
              </w:tabs>
              <w:ind w:left="1276" w:hanging="578"/>
            </w:pPr>
            <w:r w:rsidRPr="0062797B">
              <w:t xml:space="preserve">suprafeţele de teren necesare pentru depozite şi locuri de muncă pe şantier; </w:t>
            </w:r>
          </w:p>
          <w:p w:rsidR="00490406" w:rsidRPr="0062797B" w:rsidRDefault="00490406" w:rsidP="00485256">
            <w:pPr>
              <w:numPr>
                <w:ilvl w:val="0"/>
                <w:numId w:val="7"/>
              </w:numPr>
              <w:tabs>
                <w:tab w:val="left" w:pos="720"/>
                <w:tab w:val="left" w:pos="1276"/>
              </w:tabs>
              <w:ind w:left="1276" w:hanging="578"/>
            </w:pPr>
            <w:r w:rsidRPr="0062797B">
              <w:t xml:space="preserve">căile de acces rutier şi racordurile de cale ferată; </w:t>
            </w:r>
          </w:p>
          <w:p w:rsidR="00490406" w:rsidRPr="0062797B" w:rsidRDefault="00490406" w:rsidP="00485256">
            <w:pPr>
              <w:numPr>
                <w:ilvl w:val="0"/>
                <w:numId w:val="7"/>
              </w:numPr>
              <w:tabs>
                <w:tab w:val="left" w:pos="720"/>
                <w:tab w:val="left" w:pos="1276"/>
              </w:tabs>
              <w:ind w:left="1276" w:hanging="578"/>
            </w:pPr>
            <w:r w:rsidRPr="0062797B">
              <w:t xml:space="preserve">racordurile pentru utilităţi (apă, gaz, energie, canalizare etc.) pînă la limita amplasamentului şantierului.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Lucrările vor începe după 10 zile de la semnarea şi înregistrarea contractului în modul corespunzător şi primirea ordinului de executare.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 w:val="left" w:pos="851"/>
              </w:tabs>
              <w:ind w:left="851" w:hanging="578"/>
              <w:jc w:val="center"/>
              <w:rPr>
                <w:b/>
                <w:sz w:val="28"/>
                <w:szCs w:val="28"/>
              </w:rPr>
            </w:pPr>
            <w:r w:rsidRPr="0062797B">
              <w:rPr>
                <w:b/>
                <w:sz w:val="28"/>
                <w:szCs w:val="28"/>
              </w:rPr>
              <w:t>Perioada de garanţie şi remedieri în perioada de garanţie</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490406" w:rsidRPr="0062797B" w:rsidRDefault="00490406" w:rsidP="00485256">
            <w:pPr>
              <w:pStyle w:val="a"/>
              <w:numPr>
                <w:ilvl w:val="0"/>
                <w:numId w:val="2"/>
              </w:numPr>
              <w:tabs>
                <w:tab w:val="clear" w:pos="1134"/>
                <w:tab w:val="left" w:pos="720"/>
              </w:tabs>
              <w:ind w:left="567" w:hanging="578"/>
              <w:rPr>
                <w:vanish/>
              </w:rPr>
            </w:pP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Perioada de garanţie pentru lucrările prevăzute la art. 2 al prezentului contract-model este de _______ ani.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Perioada de garanţie curge de la data recepţiei finale şi pînă la expirarea termenului prevăzut </w:t>
            </w:r>
            <w:r w:rsidRPr="00A41C50">
              <w:rPr>
                <w:lang w:val="en-US"/>
              </w:rPr>
              <w:lastRenderedPageBreak/>
              <w:t xml:space="preserve">la punctul 10.1 din prezentul articol.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are obligaţia ca în perioada de garanţie să înlăture toate defecţiunile ce ţin de nerespectarea clauzelor contractului, pe cheltuială proprie, în urma unei notificări transmise de către Beneficiar.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Dacă defecţiunile nu se datorează neglijenţei sau lipsurilor Antreprenorului general, lucrările fiind executate de către acesta, conform prevederilor contractului, costul remedierilor va fi evaluat şi plătit ca lucrări suplimentare.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 w:val="left" w:pos="851"/>
              </w:tabs>
              <w:ind w:left="851" w:hanging="578"/>
              <w:jc w:val="center"/>
              <w:rPr>
                <w:b/>
                <w:sz w:val="28"/>
                <w:szCs w:val="28"/>
              </w:rPr>
            </w:pPr>
            <w:r w:rsidRPr="0062797B">
              <w:rPr>
                <w:b/>
                <w:sz w:val="28"/>
                <w:szCs w:val="28"/>
              </w:rPr>
              <w:lastRenderedPageBreak/>
              <w:t>Răspunderea părţilor</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Părţile de contract răspund, fiecare, pentru greşelile proprii, precum şi pentru cele ale reprezentanţilor lor legali şi ale persoanelor fizice şi juridice pe care le utilizează pentru îndeplinirea obligaţiilor ce le revin.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este obligat, conform prevederilor legale, la plata daunelor pentru încălcarea sau deteriorarea drumurilor de acces sau a reţelelor de utilităţi, a terenurilor limitrofe prin depozitarea de pămînt, materiale sau alte obiecte, precum şi ca urmare a unor îngrădiri sau limitări din proprie vină. </w:t>
            </w:r>
          </w:p>
          <w:p w:rsidR="00490406" w:rsidRPr="0062797B" w:rsidRDefault="00490406" w:rsidP="00485256">
            <w:pPr>
              <w:pStyle w:val="a9"/>
              <w:numPr>
                <w:ilvl w:val="1"/>
                <w:numId w:val="4"/>
              </w:numPr>
              <w:tabs>
                <w:tab w:val="left" w:pos="720"/>
              </w:tabs>
              <w:ind w:left="567" w:hanging="578"/>
            </w:pPr>
            <w:r w:rsidRPr="00A41C50">
              <w:rPr>
                <w:lang w:val="en-US"/>
              </w:rPr>
              <w:t xml:space="preserve">În cazul în care Antreprenorul general are dubii cu privire la modul de executare a lucrării, la modul de asigurare împotriva accidentelor, la calitatea materialelor sau părţilor de construcţie, utilaje tehnologice etc., livrate de Beneficiar, precum şi cu privire la lucrările executate de alţi agenţi economici, atunci el trebuie să-i comunice obiecţiile, în scris, Beneficiarului, imediat şi pe cît posibil, înainte de începerea lucrărilor. </w:t>
            </w:r>
            <w:r w:rsidRPr="0062797B">
              <w:t xml:space="preserve">Beneficiarul rămîne răspunzător pentru informaţiile, dispoziţiile şi livrările sale.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trebuie să asigure lucrările executate şi dotările pe care le are la dispoziţie împotriva degradării şi furturilor pînă la predarea lucrărilor către Beneficiar. El trebuie să ia măsuri de protecţie contra degradării lucrării datorită acţiunilor atmosferice şi a apei şi să îndepărteze zăpada şi gheaţa.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Dacă nerespectarea de către Antreprenorul general a prevederilor oricărui regulament sau hotărîri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Dacă motivele constrîngerii sau ale întreruperii sînt imputabile uneia dintre părţile contractante, atunci cealaltă parte poate emite pretenţii privind despăgubirea pentru daunele intervenite şi care pot fi dovedite. </w:t>
            </w:r>
          </w:p>
          <w:p w:rsidR="00490406" w:rsidRPr="00A41C50" w:rsidRDefault="00490406" w:rsidP="00485256">
            <w:pPr>
              <w:pStyle w:val="a9"/>
              <w:numPr>
                <w:ilvl w:val="1"/>
                <w:numId w:val="4"/>
              </w:numPr>
              <w:tabs>
                <w:tab w:val="left" w:pos="720"/>
              </w:tabs>
              <w:ind w:left="567" w:hanging="578"/>
              <w:rPr>
                <w:lang w:val="en-US"/>
              </w:rPr>
            </w:pPr>
            <w:r w:rsidRPr="00A41C50">
              <w:rPr>
                <w:lang w:val="en-US"/>
              </w:rPr>
              <w:t>Pentru refuzul de a executa lucrările prevăzute în prezentul Contract, se va reține garanţia de bună executare a contractului, în cazul în care ea a fost constituită în conformitate cu prevedrile punctului 7.9, în caz contrar Antreprenorul suportă o penalitate în valoare de  ___% [indicați procentajul] din suma totală a contractului.</w:t>
            </w:r>
          </w:p>
          <w:p w:rsidR="00490406" w:rsidRPr="00A41C50" w:rsidRDefault="00490406" w:rsidP="00485256">
            <w:pPr>
              <w:pStyle w:val="a9"/>
              <w:numPr>
                <w:ilvl w:val="1"/>
                <w:numId w:val="4"/>
              </w:numPr>
              <w:tabs>
                <w:tab w:val="left" w:pos="720"/>
              </w:tabs>
              <w:ind w:left="567" w:hanging="578"/>
              <w:rPr>
                <w:lang w:val="en-US"/>
              </w:rPr>
            </w:pPr>
            <w:r w:rsidRPr="00A41C50">
              <w:rPr>
                <w:lang w:val="en-US"/>
              </w:rPr>
              <w:t>Pentru executarea cu întîrziere a lucrărilor, Antreprenorul poartă răspundere materială în valoare de 0,1% din suma lucrărilor, pentru fiecare zi de întîrziere, dar nu mai mult de ___ % [indicați procentajul] din suma totală a prezentului Contract. În cazul în care întîrzierea depășește ________ zile, se consideră ca fiind refuz de a executa lucrările prevăzute în prezentul Contract și Antreprenorul  i se va reține garanţia de bună executare a contractului, în cazul în care ea a fost constituită în conformitate cu prevederile punctului 7.9.</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Pentru achitarea cu întîrziere, Beneficiarul poartă răspundere materială în valoare de ___% </w:t>
            </w:r>
            <w:r w:rsidRPr="00A41C50">
              <w:rPr>
                <w:lang w:val="en-US"/>
              </w:rPr>
              <w:lastRenderedPageBreak/>
              <w:t>[</w:t>
            </w:r>
            <w:r w:rsidRPr="00A41C50">
              <w:rPr>
                <w:i/>
                <w:lang w:val="en-US"/>
              </w:rPr>
              <w:t>indicați procentajul</w:t>
            </w:r>
            <w:r w:rsidRPr="00A41C50">
              <w:rPr>
                <w:lang w:val="en-US"/>
              </w:rPr>
              <w:t>]  din suma lucrărilor, pentru fiecare zi de întîrziere, dar nu mai mult de  ___% [</w:t>
            </w:r>
            <w:r w:rsidRPr="00A41C50">
              <w:rPr>
                <w:i/>
                <w:lang w:val="en-US"/>
              </w:rPr>
              <w:t>indicați procentajul</w:t>
            </w:r>
            <w:r w:rsidRPr="00A41C50">
              <w:rPr>
                <w:lang w:val="en-US"/>
              </w:rPr>
              <w:t>] din suma totală a prezentului contract.</w:t>
            </w:r>
          </w:p>
          <w:p w:rsidR="00490406" w:rsidRPr="00A41C50" w:rsidRDefault="00490406" w:rsidP="00485256">
            <w:pPr>
              <w:pStyle w:val="a9"/>
              <w:numPr>
                <w:ilvl w:val="1"/>
                <w:numId w:val="4"/>
              </w:numPr>
              <w:tabs>
                <w:tab w:val="left" w:pos="720"/>
              </w:tabs>
              <w:ind w:left="567" w:hanging="578"/>
              <w:rPr>
                <w:rFonts w:ascii="Arial" w:hAnsi="Arial" w:cs="Arial"/>
                <w:sz w:val="20"/>
                <w:szCs w:val="20"/>
                <w:lang w:val="en-US"/>
              </w:rPr>
            </w:pPr>
            <w:r w:rsidRPr="00A41C50">
              <w:rPr>
                <w:lang w:val="en-US"/>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r w:rsidRPr="00A41C50">
              <w:rPr>
                <w:rFonts w:ascii="Arial" w:hAnsi="Arial" w:cs="Arial"/>
                <w:sz w:val="20"/>
                <w:szCs w:val="20"/>
                <w:lang w:val="en-US"/>
              </w:rPr>
              <w:t xml:space="preserve">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 w:val="left" w:pos="851"/>
              </w:tabs>
              <w:ind w:left="851" w:hanging="578"/>
              <w:jc w:val="center"/>
              <w:rPr>
                <w:b/>
                <w:sz w:val="28"/>
                <w:szCs w:val="28"/>
              </w:rPr>
            </w:pPr>
            <w:r w:rsidRPr="0062797B">
              <w:rPr>
                <w:b/>
                <w:sz w:val="28"/>
                <w:szCs w:val="28"/>
              </w:rPr>
              <w:lastRenderedPageBreak/>
              <w:t>Soluţionarea litigiilor</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A41C50" w:rsidRDefault="00490406" w:rsidP="00485256">
            <w:pPr>
              <w:pStyle w:val="a9"/>
              <w:numPr>
                <w:ilvl w:val="1"/>
                <w:numId w:val="4"/>
              </w:numPr>
              <w:tabs>
                <w:tab w:val="left" w:pos="720"/>
              </w:tabs>
              <w:ind w:left="567" w:hanging="578"/>
              <w:rPr>
                <w:rFonts w:ascii="Arial" w:hAnsi="Arial" w:cs="Arial"/>
                <w:sz w:val="20"/>
                <w:szCs w:val="20"/>
                <w:lang w:val="en-US"/>
              </w:rPr>
            </w:pPr>
            <w:r w:rsidRPr="00A41C50">
              <w:rPr>
                <w:lang w:val="en-US"/>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r w:rsidRPr="00A41C50">
              <w:rPr>
                <w:rFonts w:ascii="Arial" w:hAnsi="Arial" w:cs="Arial"/>
                <w:sz w:val="20"/>
                <w:szCs w:val="20"/>
                <w:lang w:val="en-US"/>
              </w:rPr>
              <w:t xml:space="preserve">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 w:val="left" w:pos="851"/>
              </w:tabs>
              <w:ind w:left="851" w:hanging="578"/>
              <w:jc w:val="center"/>
              <w:rPr>
                <w:b/>
                <w:sz w:val="28"/>
                <w:szCs w:val="28"/>
              </w:rPr>
            </w:pPr>
            <w:r w:rsidRPr="0062797B">
              <w:rPr>
                <w:b/>
                <w:sz w:val="28"/>
                <w:szCs w:val="28"/>
              </w:rPr>
              <w:t>Rezilierea contractului</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Antreprenorul general poate cere rezilierea contractului, dacă : </w:t>
            </w:r>
          </w:p>
          <w:p w:rsidR="00490406" w:rsidRPr="0062797B" w:rsidRDefault="00490406" w:rsidP="00485256">
            <w:pPr>
              <w:numPr>
                <w:ilvl w:val="0"/>
                <w:numId w:val="8"/>
              </w:numPr>
              <w:tabs>
                <w:tab w:val="left" w:pos="720"/>
                <w:tab w:val="left" w:pos="1276"/>
              </w:tabs>
              <w:ind w:left="1276" w:hanging="578"/>
            </w:pPr>
            <w:r w:rsidRPr="0062797B">
              <w:t xml:space="preserve">Beneficiarul nu-şi îndeplineşte o obligaţie care este în sarcina sa şi prin aceasta pune pe Antreprenorul general în situaţia de a nu putea executa lucrarea; </w:t>
            </w:r>
          </w:p>
          <w:p w:rsidR="00490406" w:rsidRPr="0062797B" w:rsidRDefault="00490406" w:rsidP="00485256">
            <w:pPr>
              <w:numPr>
                <w:ilvl w:val="0"/>
                <w:numId w:val="8"/>
              </w:numPr>
              <w:tabs>
                <w:tab w:val="left" w:pos="720"/>
                <w:tab w:val="left" w:pos="1276"/>
              </w:tabs>
              <w:ind w:left="1276" w:hanging="578"/>
            </w:pPr>
            <w:r w:rsidRPr="0062797B">
              <w:t xml:space="preserve">Beneficiarul nu onorează o plată scadentă mai mult de 3 luni; </w:t>
            </w:r>
          </w:p>
          <w:p w:rsidR="00490406" w:rsidRPr="0062797B" w:rsidRDefault="00490406" w:rsidP="00485256">
            <w:pPr>
              <w:numPr>
                <w:ilvl w:val="0"/>
                <w:numId w:val="8"/>
              </w:numPr>
              <w:tabs>
                <w:tab w:val="left" w:pos="720"/>
                <w:tab w:val="left" w:pos="1276"/>
              </w:tabs>
              <w:ind w:left="1276" w:hanging="578"/>
            </w:pPr>
            <w:r w:rsidRPr="0062797B">
              <w:t xml:space="preserve">Beneficiarul notifică antreprenorul general că din motive neprevăzute şi datorită unor conjuncturi economice îi este imposibil să continue îndeplinirea obligaţiunilor contractuale.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Beneficiarul poate cere rezilierea contractului, dacă: </w:t>
            </w:r>
          </w:p>
          <w:p w:rsidR="00490406" w:rsidRPr="0062797B" w:rsidRDefault="00490406" w:rsidP="00485256">
            <w:pPr>
              <w:numPr>
                <w:ilvl w:val="0"/>
                <w:numId w:val="9"/>
              </w:numPr>
              <w:tabs>
                <w:tab w:val="left" w:pos="720"/>
                <w:tab w:val="left" w:pos="1276"/>
              </w:tabs>
              <w:ind w:left="1276" w:hanging="578"/>
            </w:pPr>
            <w:r w:rsidRPr="0062797B">
              <w:t xml:space="preserve">Antreprenorul general a fost declarat falit, intră în lichidare în vederea fuzionării sau are o ipotecă pe capital; </w:t>
            </w:r>
          </w:p>
          <w:p w:rsidR="00490406" w:rsidRPr="0062797B" w:rsidRDefault="00490406" w:rsidP="00485256">
            <w:pPr>
              <w:numPr>
                <w:ilvl w:val="0"/>
                <w:numId w:val="9"/>
              </w:numPr>
              <w:tabs>
                <w:tab w:val="left" w:pos="720"/>
                <w:tab w:val="left" w:pos="1276"/>
              </w:tabs>
              <w:ind w:left="1276" w:hanging="578"/>
            </w:pPr>
            <w:r w:rsidRPr="0062797B">
              <w:t xml:space="preserve">Antreprenorul general a abandonat contractul; </w:t>
            </w:r>
          </w:p>
          <w:p w:rsidR="00490406" w:rsidRPr="0062797B" w:rsidRDefault="00490406" w:rsidP="00485256">
            <w:pPr>
              <w:numPr>
                <w:ilvl w:val="0"/>
                <w:numId w:val="9"/>
              </w:numPr>
              <w:tabs>
                <w:tab w:val="left" w:pos="720"/>
                <w:tab w:val="left" w:pos="1276"/>
              </w:tabs>
              <w:ind w:left="1276" w:hanging="578"/>
            </w:pPr>
            <w:r w:rsidRPr="0062797B">
              <w:t xml:space="preserve">Antreprenorul general nu începe lucrările fără să aibă un motiv justificat sau nu reia lucrările suspendate, în termen rezonabil de la primirea dispoziţiei scrise de reîncepere a lucrărilor; </w:t>
            </w:r>
          </w:p>
          <w:p w:rsidR="00490406" w:rsidRPr="0062797B" w:rsidRDefault="00490406" w:rsidP="00485256">
            <w:pPr>
              <w:numPr>
                <w:ilvl w:val="0"/>
                <w:numId w:val="9"/>
              </w:numPr>
              <w:tabs>
                <w:tab w:val="left" w:pos="720"/>
                <w:tab w:val="left" w:pos="1276"/>
              </w:tabs>
              <w:ind w:left="1276" w:hanging="578"/>
            </w:pPr>
            <w:r w:rsidRPr="0062797B">
              <w:t xml:space="preserve">Antreprenorul general nu a îndepărtat materialele necorespunzătoare de pe şantier sau nu a refăcut o lucrare în termenul stabilit prin prezentul contract.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Cererea de reziliere a contractului pentru motivele menţionate la punctele 13.1. şi 13.2. din prezentul articol se va comunica în scris părţii contractante cu cel puţin 15 zile lucrătoare anterior dăţii solicitate de reziliere.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Beneficiarul, în caz de reziliere a contractului, va convoca comisia de recepţie care va efectua recepţia cantitativă şi calitativa a lucrărilor executate.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Plata garanţiei de bună executare se va efectua numai după expirarea perioadei de garanţie (după efectuarea recepţiei finale), iar în cazurile prevăzute la literele c) si d) punctul 13.2. din prezentul articol după rezilierea contractului.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După rezilierea contractului, Beneficiarul poate continua executarea lucrărilor cu respectarea prevederilor legale.  </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720"/>
                <w:tab w:val="left" w:pos="851"/>
              </w:tabs>
              <w:ind w:left="851" w:hanging="578"/>
              <w:jc w:val="center"/>
              <w:rPr>
                <w:b/>
                <w:sz w:val="28"/>
                <w:szCs w:val="28"/>
              </w:rPr>
            </w:pPr>
            <w:r w:rsidRPr="0062797B">
              <w:rPr>
                <w:b/>
                <w:sz w:val="28"/>
                <w:szCs w:val="28"/>
              </w:rPr>
              <w:t>Dispoziţii finale</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A41C50" w:rsidRDefault="00490406" w:rsidP="00485256">
            <w:pPr>
              <w:pStyle w:val="a9"/>
              <w:numPr>
                <w:ilvl w:val="1"/>
                <w:numId w:val="4"/>
              </w:numPr>
              <w:tabs>
                <w:tab w:val="left" w:pos="720"/>
              </w:tabs>
              <w:ind w:left="567" w:hanging="578"/>
              <w:rPr>
                <w:lang w:val="en-US"/>
              </w:rPr>
            </w:pPr>
            <w:r w:rsidRPr="00A41C50">
              <w:rPr>
                <w:lang w:val="en-US"/>
              </w:rPr>
              <w:lastRenderedPageBreak/>
              <w:t xml:space="preserve">Următoarele documente (anexe la prezentul contract) vor fi citite şi vor fi interpretate ca fiind parte integrantă a prezentului contract: </w:t>
            </w:r>
          </w:p>
          <w:p w:rsidR="00490406" w:rsidRPr="00A41C50" w:rsidRDefault="00490406" w:rsidP="00485256">
            <w:pPr>
              <w:pStyle w:val="a9"/>
              <w:numPr>
                <w:ilvl w:val="1"/>
                <w:numId w:val="10"/>
              </w:numPr>
              <w:tabs>
                <w:tab w:val="left" w:pos="720"/>
              </w:tabs>
              <w:ind w:hanging="578"/>
              <w:rPr>
                <w:lang w:val="en-US"/>
              </w:rPr>
            </w:pPr>
            <w:r w:rsidRPr="00A41C50">
              <w:rPr>
                <w:lang w:val="en-US"/>
              </w:rPr>
              <w:t xml:space="preserve">prezentul formular de contract completat şi semnat; </w:t>
            </w:r>
          </w:p>
          <w:p w:rsidR="00490406" w:rsidRPr="00A41C50" w:rsidRDefault="00490406" w:rsidP="00485256">
            <w:pPr>
              <w:pStyle w:val="a9"/>
              <w:numPr>
                <w:ilvl w:val="1"/>
                <w:numId w:val="10"/>
              </w:numPr>
              <w:tabs>
                <w:tab w:val="left" w:pos="720"/>
              </w:tabs>
              <w:ind w:hanging="578"/>
              <w:rPr>
                <w:lang w:val="en-US"/>
              </w:rPr>
            </w:pPr>
            <w:r w:rsidRPr="00A41C50">
              <w:rPr>
                <w:lang w:val="en-US"/>
              </w:rPr>
              <w:t xml:space="preserve">oferta, formularul de ofertă şi anexa la formularul de ofertă; </w:t>
            </w:r>
          </w:p>
          <w:p w:rsidR="00490406" w:rsidRPr="00A41C50" w:rsidRDefault="00490406" w:rsidP="00485256">
            <w:pPr>
              <w:pStyle w:val="a9"/>
              <w:numPr>
                <w:ilvl w:val="1"/>
                <w:numId w:val="10"/>
              </w:numPr>
              <w:tabs>
                <w:tab w:val="left" w:pos="720"/>
              </w:tabs>
              <w:ind w:hanging="578"/>
              <w:rPr>
                <w:lang w:val="en-US"/>
              </w:rPr>
            </w:pPr>
            <w:r w:rsidRPr="00A41C50">
              <w:rPr>
                <w:lang w:val="en-US"/>
              </w:rPr>
              <w:t xml:space="preserve">listele cu cantităţi de lucrări şi utilaje, devizele-ofertă şi listele cu consumurile de resurse anexate.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Documentele contractului vor fi întocmite în limba de stat , iar în caz de necesitate, în altă limbă de circulaţie internaţională.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În cazurile în care apar ambiguităţi sau discrepanţe în clauzele prezentului contract, acestea vor fi clarificate de Beneficiar, care va emite instrucţiuni în acest sens pentru Antreprenorul general.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În documentele contractului nu se pot face modificări fără acordul ambelor părţi. </w:t>
            </w:r>
          </w:p>
          <w:p w:rsidR="00490406" w:rsidRPr="00A41C50" w:rsidRDefault="00490406" w:rsidP="00485256">
            <w:pPr>
              <w:pStyle w:val="a9"/>
              <w:numPr>
                <w:ilvl w:val="1"/>
                <w:numId w:val="4"/>
              </w:numPr>
              <w:tabs>
                <w:tab w:val="left" w:pos="720"/>
              </w:tabs>
              <w:ind w:left="567" w:hanging="578"/>
              <w:rPr>
                <w:lang w:val="en-US"/>
              </w:rPr>
            </w:pPr>
            <w:r w:rsidRPr="00A41C50">
              <w:rPr>
                <w:lang w:val="en-US"/>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20______.                         </w:t>
            </w:r>
          </w:p>
          <w:p w:rsidR="00490406" w:rsidRPr="00A41C50" w:rsidRDefault="00490406" w:rsidP="00485256">
            <w:pPr>
              <w:pStyle w:val="a9"/>
              <w:numPr>
                <w:ilvl w:val="1"/>
                <w:numId w:val="4"/>
              </w:numPr>
              <w:tabs>
                <w:tab w:val="left" w:pos="720"/>
              </w:tabs>
              <w:ind w:left="567" w:hanging="578"/>
              <w:rPr>
                <w:lang w:val="en-US"/>
              </w:rPr>
            </w:pPr>
            <w:r w:rsidRPr="00A41C50">
              <w:rPr>
                <w:lang w:val="en-US"/>
              </w:rPr>
              <w:t>Prezentul Contract reprezintă acordul de voinţă al ambelor părţi şi este semnat astăzi,  “___” ______________20______ .</w:t>
            </w:r>
          </w:p>
          <w:p w:rsidR="00490406" w:rsidRPr="00A41C50" w:rsidRDefault="00490406" w:rsidP="00485256">
            <w:pPr>
              <w:pStyle w:val="a9"/>
              <w:numPr>
                <w:ilvl w:val="1"/>
                <w:numId w:val="4"/>
              </w:numPr>
              <w:tabs>
                <w:tab w:val="left" w:pos="720"/>
              </w:tabs>
              <w:ind w:left="567" w:hanging="578"/>
              <w:rPr>
                <w:lang w:val="en-US"/>
              </w:rPr>
            </w:pPr>
            <w:r w:rsidRPr="00A41C50">
              <w:rPr>
                <w:lang w:val="en-US"/>
              </w:rPr>
              <w:t>Pentru confirmarea celor menţionate mai sus, Părţile au semnat prezentul Contract în conformitate cu legislaţia Republicii Moldova, la data şi anul indicate mai sus.</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567"/>
                <w:tab w:val="left" w:pos="851"/>
              </w:tabs>
              <w:ind w:left="851" w:firstLine="0"/>
              <w:jc w:val="center"/>
              <w:rPr>
                <w:b/>
                <w:sz w:val="28"/>
                <w:szCs w:val="28"/>
              </w:rPr>
            </w:pPr>
            <w:r w:rsidRPr="0062797B">
              <w:rPr>
                <w:b/>
                <w:sz w:val="28"/>
                <w:szCs w:val="28"/>
              </w:rPr>
              <w:t>Rechizitele juridice, poştale şi de plăţi ale părţilor</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490406" w:rsidRPr="0062797B" w:rsidRDefault="00490406" w:rsidP="00485256">
            <w:pPr>
              <w:tabs>
                <w:tab w:val="left" w:pos="567"/>
              </w:tabs>
              <w:rPr>
                <w:rFonts w:ascii="Arial" w:hAnsi="Arial" w:cs="Arial"/>
              </w:rPr>
            </w:pPr>
            <w:r w:rsidRPr="0062797B">
              <w:rPr>
                <w:b/>
              </w:rPr>
              <w:t>“ BENEFICIAR”:</w:t>
            </w:r>
            <w:r w:rsidRPr="0062797B">
              <w:rPr>
                <w:b/>
              </w:rPr>
              <w:tab/>
            </w:r>
          </w:p>
        </w:tc>
        <w:tc>
          <w:tcPr>
            <w:tcW w:w="4559" w:type="dxa"/>
            <w:gridSpan w:val="3"/>
            <w:vAlign w:val="center"/>
          </w:tcPr>
          <w:p w:rsidR="00490406" w:rsidRPr="0062797B" w:rsidRDefault="00490406" w:rsidP="00485256">
            <w:pPr>
              <w:tabs>
                <w:tab w:val="left" w:pos="567"/>
              </w:tabs>
              <w:rPr>
                <w:rFonts w:ascii="Arial" w:hAnsi="Arial" w:cs="Arial"/>
              </w:rPr>
            </w:pPr>
            <w:r w:rsidRPr="0062797B">
              <w:rPr>
                <w:b/>
              </w:rPr>
              <w:t>“ ANTREPRENOR”:</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490406" w:rsidRPr="0062797B" w:rsidRDefault="00490406" w:rsidP="00485256">
            <w:pPr>
              <w:tabs>
                <w:tab w:val="left" w:pos="567"/>
              </w:tabs>
              <w:jc w:val="right"/>
            </w:pPr>
            <w:r w:rsidRPr="0062797B">
              <w:rPr>
                <w:sz w:val="22"/>
                <w:szCs w:val="22"/>
              </w:rPr>
              <w:t>Adresa:</w:t>
            </w:r>
          </w:p>
        </w:tc>
        <w:tc>
          <w:tcPr>
            <w:tcW w:w="3905" w:type="dxa"/>
            <w:vAlign w:val="center"/>
          </w:tcPr>
          <w:p w:rsidR="00490406" w:rsidRPr="0062797B" w:rsidRDefault="00490406" w:rsidP="00485256">
            <w:pPr>
              <w:tabs>
                <w:tab w:val="left" w:pos="567"/>
              </w:tabs>
              <w:rPr>
                <w:b/>
              </w:rPr>
            </w:pPr>
          </w:p>
        </w:tc>
        <w:tc>
          <w:tcPr>
            <w:tcW w:w="1283" w:type="dxa"/>
            <w:gridSpan w:val="2"/>
          </w:tcPr>
          <w:p w:rsidR="00490406" w:rsidRPr="0062797B" w:rsidRDefault="00490406" w:rsidP="00485256">
            <w:pPr>
              <w:tabs>
                <w:tab w:val="left" w:pos="567"/>
              </w:tabs>
              <w:jc w:val="right"/>
            </w:pPr>
            <w:r w:rsidRPr="0062797B">
              <w:rPr>
                <w:sz w:val="22"/>
                <w:szCs w:val="22"/>
              </w:rPr>
              <w:t>Adresa:</w:t>
            </w:r>
          </w:p>
        </w:tc>
        <w:tc>
          <w:tcPr>
            <w:tcW w:w="3276" w:type="dxa"/>
            <w:vAlign w:val="center"/>
          </w:tcPr>
          <w:p w:rsidR="00490406" w:rsidRPr="0062797B" w:rsidRDefault="00490406" w:rsidP="00485256">
            <w:pPr>
              <w:tabs>
                <w:tab w:val="left" w:pos="567"/>
              </w:tabs>
              <w:rPr>
                <w:b/>
              </w:rPr>
            </w:pP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490406" w:rsidRPr="0062797B" w:rsidRDefault="00490406" w:rsidP="00485256">
            <w:pPr>
              <w:tabs>
                <w:tab w:val="left" w:pos="567"/>
              </w:tabs>
              <w:jc w:val="right"/>
            </w:pPr>
            <w:r w:rsidRPr="0062797B">
              <w:rPr>
                <w:sz w:val="22"/>
                <w:szCs w:val="22"/>
              </w:rPr>
              <w:t>Tel./Fax:</w:t>
            </w:r>
          </w:p>
        </w:tc>
        <w:tc>
          <w:tcPr>
            <w:tcW w:w="3905" w:type="dxa"/>
            <w:vAlign w:val="center"/>
          </w:tcPr>
          <w:p w:rsidR="00490406" w:rsidRPr="0062797B" w:rsidRDefault="00490406" w:rsidP="00485256">
            <w:pPr>
              <w:tabs>
                <w:tab w:val="left" w:pos="567"/>
              </w:tabs>
              <w:rPr>
                <w:b/>
              </w:rPr>
            </w:pPr>
          </w:p>
        </w:tc>
        <w:tc>
          <w:tcPr>
            <w:tcW w:w="1283" w:type="dxa"/>
            <w:gridSpan w:val="2"/>
          </w:tcPr>
          <w:p w:rsidR="00490406" w:rsidRPr="0062797B" w:rsidRDefault="00490406" w:rsidP="00485256">
            <w:pPr>
              <w:tabs>
                <w:tab w:val="left" w:pos="567"/>
              </w:tabs>
              <w:jc w:val="right"/>
            </w:pPr>
            <w:r w:rsidRPr="0062797B">
              <w:rPr>
                <w:sz w:val="22"/>
                <w:szCs w:val="22"/>
              </w:rPr>
              <w:t>Tel./Fax:</w:t>
            </w:r>
          </w:p>
        </w:tc>
        <w:tc>
          <w:tcPr>
            <w:tcW w:w="3276" w:type="dxa"/>
            <w:vAlign w:val="center"/>
          </w:tcPr>
          <w:p w:rsidR="00490406" w:rsidRPr="0062797B" w:rsidRDefault="00490406" w:rsidP="00485256">
            <w:pPr>
              <w:tabs>
                <w:tab w:val="left" w:pos="567"/>
              </w:tabs>
              <w:rPr>
                <w:b/>
              </w:rPr>
            </w:pP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490406" w:rsidRPr="0062797B" w:rsidRDefault="00490406" w:rsidP="00485256">
            <w:pPr>
              <w:tabs>
                <w:tab w:val="left" w:pos="567"/>
              </w:tabs>
              <w:jc w:val="right"/>
            </w:pPr>
            <w:r w:rsidRPr="0062797B">
              <w:rPr>
                <w:sz w:val="22"/>
                <w:szCs w:val="22"/>
              </w:rPr>
              <w:t>Denumirea Băncii:</w:t>
            </w:r>
          </w:p>
        </w:tc>
        <w:tc>
          <w:tcPr>
            <w:tcW w:w="3905" w:type="dxa"/>
            <w:vAlign w:val="center"/>
          </w:tcPr>
          <w:p w:rsidR="00490406" w:rsidRPr="0062797B" w:rsidRDefault="00490406" w:rsidP="00485256">
            <w:pPr>
              <w:tabs>
                <w:tab w:val="left" w:pos="567"/>
              </w:tabs>
              <w:rPr>
                <w:b/>
              </w:rPr>
            </w:pPr>
          </w:p>
        </w:tc>
        <w:tc>
          <w:tcPr>
            <w:tcW w:w="1283" w:type="dxa"/>
            <w:gridSpan w:val="2"/>
          </w:tcPr>
          <w:p w:rsidR="00490406" w:rsidRPr="0062797B" w:rsidRDefault="00490406" w:rsidP="00485256">
            <w:pPr>
              <w:tabs>
                <w:tab w:val="left" w:pos="567"/>
              </w:tabs>
              <w:jc w:val="right"/>
            </w:pPr>
            <w:r w:rsidRPr="0062797B">
              <w:rPr>
                <w:sz w:val="22"/>
                <w:szCs w:val="22"/>
              </w:rPr>
              <w:t>Denumirea Băncii:</w:t>
            </w:r>
          </w:p>
        </w:tc>
        <w:tc>
          <w:tcPr>
            <w:tcW w:w="3276" w:type="dxa"/>
            <w:vAlign w:val="center"/>
          </w:tcPr>
          <w:p w:rsidR="00490406" w:rsidRPr="0062797B" w:rsidRDefault="00490406" w:rsidP="00485256">
            <w:pPr>
              <w:tabs>
                <w:tab w:val="left" w:pos="567"/>
              </w:tabs>
              <w:rPr>
                <w:b/>
              </w:rPr>
            </w:pP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490406" w:rsidRPr="0062797B" w:rsidRDefault="00490406" w:rsidP="00485256">
            <w:pPr>
              <w:tabs>
                <w:tab w:val="left" w:pos="567"/>
              </w:tabs>
              <w:jc w:val="right"/>
            </w:pPr>
            <w:r w:rsidRPr="0062797B">
              <w:rPr>
                <w:sz w:val="22"/>
                <w:szCs w:val="22"/>
              </w:rPr>
              <w:t>Adresa Băncii:</w:t>
            </w:r>
          </w:p>
        </w:tc>
        <w:tc>
          <w:tcPr>
            <w:tcW w:w="3905" w:type="dxa"/>
            <w:vAlign w:val="center"/>
          </w:tcPr>
          <w:p w:rsidR="00490406" w:rsidRPr="0062797B" w:rsidRDefault="00490406" w:rsidP="00485256">
            <w:pPr>
              <w:tabs>
                <w:tab w:val="left" w:pos="567"/>
              </w:tabs>
              <w:rPr>
                <w:b/>
              </w:rPr>
            </w:pPr>
          </w:p>
        </w:tc>
        <w:tc>
          <w:tcPr>
            <w:tcW w:w="1283" w:type="dxa"/>
            <w:gridSpan w:val="2"/>
          </w:tcPr>
          <w:p w:rsidR="00490406" w:rsidRPr="0062797B" w:rsidRDefault="00490406" w:rsidP="00485256">
            <w:pPr>
              <w:tabs>
                <w:tab w:val="left" w:pos="567"/>
              </w:tabs>
              <w:jc w:val="right"/>
            </w:pPr>
            <w:r w:rsidRPr="0062797B">
              <w:rPr>
                <w:sz w:val="22"/>
                <w:szCs w:val="22"/>
              </w:rPr>
              <w:t>Adresa Băncii:</w:t>
            </w:r>
          </w:p>
        </w:tc>
        <w:tc>
          <w:tcPr>
            <w:tcW w:w="3276" w:type="dxa"/>
            <w:vAlign w:val="center"/>
          </w:tcPr>
          <w:p w:rsidR="00490406" w:rsidRPr="0062797B" w:rsidRDefault="00490406" w:rsidP="00485256">
            <w:pPr>
              <w:tabs>
                <w:tab w:val="left" w:pos="567"/>
              </w:tabs>
              <w:rPr>
                <w:b/>
              </w:rPr>
            </w:pP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490406" w:rsidRPr="0062797B" w:rsidRDefault="00490406" w:rsidP="00485256">
            <w:pPr>
              <w:tabs>
                <w:tab w:val="left" w:pos="567"/>
              </w:tabs>
              <w:jc w:val="right"/>
            </w:pPr>
            <w:r w:rsidRPr="0062797B">
              <w:rPr>
                <w:sz w:val="22"/>
                <w:szCs w:val="22"/>
              </w:rPr>
              <w:t>Cod Bancar:</w:t>
            </w:r>
          </w:p>
        </w:tc>
        <w:tc>
          <w:tcPr>
            <w:tcW w:w="3905" w:type="dxa"/>
            <w:vAlign w:val="center"/>
          </w:tcPr>
          <w:p w:rsidR="00490406" w:rsidRPr="0062797B" w:rsidRDefault="00490406" w:rsidP="00485256">
            <w:pPr>
              <w:tabs>
                <w:tab w:val="left" w:pos="567"/>
              </w:tabs>
              <w:rPr>
                <w:b/>
              </w:rPr>
            </w:pPr>
          </w:p>
        </w:tc>
        <w:tc>
          <w:tcPr>
            <w:tcW w:w="1283" w:type="dxa"/>
            <w:gridSpan w:val="2"/>
          </w:tcPr>
          <w:p w:rsidR="00490406" w:rsidRPr="0062797B" w:rsidRDefault="00490406" w:rsidP="00485256">
            <w:pPr>
              <w:tabs>
                <w:tab w:val="left" w:pos="567"/>
              </w:tabs>
              <w:jc w:val="right"/>
            </w:pPr>
            <w:r w:rsidRPr="0062797B">
              <w:rPr>
                <w:sz w:val="22"/>
                <w:szCs w:val="22"/>
              </w:rPr>
              <w:t>Cod Bancar:</w:t>
            </w:r>
          </w:p>
        </w:tc>
        <w:tc>
          <w:tcPr>
            <w:tcW w:w="3276" w:type="dxa"/>
            <w:vAlign w:val="center"/>
          </w:tcPr>
          <w:p w:rsidR="00490406" w:rsidRPr="0062797B" w:rsidRDefault="00490406" w:rsidP="00485256">
            <w:pPr>
              <w:tabs>
                <w:tab w:val="left" w:pos="567"/>
              </w:tabs>
              <w:rPr>
                <w:b/>
              </w:rPr>
            </w:pP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490406" w:rsidRPr="0062797B" w:rsidRDefault="00490406" w:rsidP="00485256">
            <w:pPr>
              <w:tabs>
                <w:tab w:val="left" w:pos="567"/>
              </w:tabs>
              <w:jc w:val="right"/>
            </w:pPr>
            <w:r w:rsidRPr="0062797B">
              <w:rPr>
                <w:sz w:val="22"/>
                <w:szCs w:val="22"/>
              </w:rPr>
              <w:t>Cont de decontare:</w:t>
            </w:r>
          </w:p>
        </w:tc>
        <w:tc>
          <w:tcPr>
            <w:tcW w:w="3905" w:type="dxa"/>
            <w:vAlign w:val="center"/>
          </w:tcPr>
          <w:p w:rsidR="00490406" w:rsidRPr="0062797B" w:rsidRDefault="00490406" w:rsidP="00485256">
            <w:pPr>
              <w:tabs>
                <w:tab w:val="left" w:pos="567"/>
              </w:tabs>
              <w:rPr>
                <w:b/>
              </w:rPr>
            </w:pPr>
          </w:p>
        </w:tc>
        <w:tc>
          <w:tcPr>
            <w:tcW w:w="1283" w:type="dxa"/>
            <w:gridSpan w:val="2"/>
          </w:tcPr>
          <w:p w:rsidR="00490406" w:rsidRPr="0062797B" w:rsidRDefault="00490406" w:rsidP="00485256">
            <w:pPr>
              <w:tabs>
                <w:tab w:val="left" w:pos="567"/>
              </w:tabs>
              <w:jc w:val="right"/>
            </w:pPr>
            <w:r w:rsidRPr="0062797B">
              <w:rPr>
                <w:sz w:val="22"/>
                <w:szCs w:val="22"/>
              </w:rPr>
              <w:t>Cont de decontare:</w:t>
            </w:r>
          </w:p>
        </w:tc>
        <w:tc>
          <w:tcPr>
            <w:tcW w:w="3276" w:type="dxa"/>
            <w:vAlign w:val="center"/>
          </w:tcPr>
          <w:p w:rsidR="00490406" w:rsidRPr="0062797B" w:rsidRDefault="00490406" w:rsidP="00485256">
            <w:pPr>
              <w:tabs>
                <w:tab w:val="left" w:pos="567"/>
              </w:tabs>
              <w:rPr>
                <w:b/>
              </w:rPr>
            </w:pP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490406" w:rsidRPr="0062797B" w:rsidRDefault="00490406" w:rsidP="00485256">
            <w:pPr>
              <w:tabs>
                <w:tab w:val="left" w:pos="567"/>
              </w:tabs>
              <w:jc w:val="right"/>
            </w:pPr>
            <w:r w:rsidRPr="0062797B">
              <w:rPr>
                <w:sz w:val="22"/>
                <w:szCs w:val="22"/>
              </w:rPr>
              <w:t>Cod fiscal:</w:t>
            </w:r>
          </w:p>
        </w:tc>
        <w:tc>
          <w:tcPr>
            <w:tcW w:w="3905" w:type="dxa"/>
            <w:vAlign w:val="center"/>
          </w:tcPr>
          <w:p w:rsidR="00490406" w:rsidRPr="0062797B" w:rsidRDefault="00490406" w:rsidP="00485256">
            <w:pPr>
              <w:tabs>
                <w:tab w:val="left" w:pos="567"/>
              </w:tabs>
              <w:rPr>
                <w:b/>
              </w:rPr>
            </w:pPr>
          </w:p>
        </w:tc>
        <w:tc>
          <w:tcPr>
            <w:tcW w:w="1283" w:type="dxa"/>
            <w:gridSpan w:val="2"/>
          </w:tcPr>
          <w:p w:rsidR="00490406" w:rsidRPr="0062797B" w:rsidRDefault="00490406" w:rsidP="00485256">
            <w:pPr>
              <w:tabs>
                <w:tab w:val="left" w:pos="567"/>
              </w:tabs>
              <w:jc w:val="right"/>
            </w:pPr>
            <w:r w:rsidRPr="0062797B">
              <w:rPr>
                <w:sz w:val="22"/>
                <w:szCs w:val="22"/>
              </w:rPr>
              <w:t>Cod fiscal:</w:t>
            </w:r>
          </w:p>
        </w:tc>
        <w:tc>
          <w:tcPr>
            <w:tcW w:w="3276" w:type="dxa"/>
            <w:vAlign w:val="center"/>
          </w:tcPr>
          <w:p w:rsidR="00490406" w:rsidRPr="0062797B" w:rsidRDefault="00490406" w:rsidP="00485256">
            <w:pPr>
              <w:tabs>
                <w:tab w:val="left" w:pos="567"/>
              </w:tabs>
              <w:rPr>
                <w:b/>
              </w:rPr>
            </w:pP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490406" w:rsidRPr="0062797B" w:rsidRDefault="00490406" w:rsidP="00485256">
            <w:pPr>
              <w:numPr>
                <w:ilvl w:val="0"/>
                <w:numId w:val="4"/>
              </w:numPr>
              <w:tabs>
                <w:tab w:val="left" w:pos="567"/>
                <w:tab w:val="left" w:pos="851"/>
              </w:tabs>
              <w:ind w:left="851" w:firstLine="0"/>
              <w:jc w:val="center"/>
              <w:rPr>
                <w:b/>
                <w:sz w:val="28"/>
                <w:szCs w:val="28"/>
              </w:rPr>
            </w:pPr>
            <w:r w:rsidRPr="0062797B">
              <w:rPr>
                <w:b/>
                <w:sz w:val="28"/>
                <w:szCs w:val="28"/>
              </w:rPr>
              <w:t>Semnăturile părţilor</w:t>
            </w:r>
          </w:p>
        </w:tc>
      </w:tr>
      <w:tr w:rsidR="00490406" w:rsidRPr="0062797B" w:rsidTr="004852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490406" w:rsidRPr="0062797B" w:rsidRDefault="00490406" w:rsidP="00485256">
            <w:pPr>
              <w:tabs>
                <w:tab w:val="left" w:pos="567"/>
              </w:tabs>
              <w:rPr>
                <w:b/>
              </w:rPr>
            </w:pPr>
            <w:r w:rsidRPr="0062797B">
              <w:rPr>
                <w:b/>
              </w:rPr>
              <w:t>“ BENEFICIAR”:</w:t>
            </w:r>
            <w:r w:rsidRPr="0062797B">
              <w:rPr>
                <w:b/>
              </w:rPr>
              <w:tab/>
            </w:r>
          </w:p>
          <w:p w:rsidR="00490406" w:rsidRPr="0062797B" w:rsidRDefault="00490406" w:rsidP="00485256">
            <w:pPr>
              <w:tabs>
                <w:tab w:val="left" w:pos="567"/>
              </w:tabs>
              <w:rPr>
                <w:b/>
              </w:rPr>
            </w:pPr>
            <w:r w:rsidRPr="0062797B">
              <w:t>L.Ş.</w:t>
            </w:r>
          </w:p>
        </w:tc>
        <w:tc>
          <w:tcPr>
            <w:tcW w:w="4559" w:type="dxa"/>
            <w:gridSpan w:val="3"/>
            <w:vAlign w:val="center"/>
          </w:tcPr>
          <w:p w:rsidR="00490406" w:rsidRPr="0062797B" w:rsidRDefault="00490406" w:rsidP="00485256">
            <w:pPr>
              <w:tabs>
                <w:tab w:val="left" w:pos="567"/>
              </w:tabs>
              <w:rPr>
                <w:b/>
              </w:rPr>
            </w:pPr>
            <w:r w:rsidRPr="0062797B">
              <w:rPr>
                <w:b/>
              </w:rPr>
              <w:t>“ ANTREPRENOR”:</w:t>
            </w:r>
          </w:p>
          <w:p w:rsidR="00490406" w:rsidRPr="0062797B" w:rsidRDefault="00490406" w:rsidP="00485256">
            <w:pPr>
              <w:tabs>
                <w:tab w:val="left" w:pos="567"/>
              </w:tabs>
              <w:rPr>
                <w:b/>
              </w:rPr>
            </w:pPr>
            <w:r w:rsidRPr="0062797B">
              <w:t>L.Ş.</w:t>
            </w:r>
          </w:p>
        </w:tc>
      </w:tr>
    </w:tbl>
    <w:p w:rsidR="00490406" w:rsidRDefault="00490406" w:rsidP="00490406">
      <w:pPr>
        <w:pStyle w:val="Style3"/>
        <w:tabs>
          <w:tab w:val="left" w:pos="567"/>
        </w:tabs>
        <w:ind w:left="0" w:firstLine="0"/>
        <w:jc w:val="center"/>
        <w:rPr>
          <w:rFonts w:eastAsia="PMingLiU"/>
          <w:lang w:eastAsia="zh-CN"/>
        </w:rPr>
      </w:pPr>
      <w:bookmarkStart w:id="2" w:name="_Toc390252609"/>
      <w:bookmarkStart w:id="3" w:name="_Toc449692122"/>
    </w:p>
    <w:p w:rsidR="00490406" w:rsidRDefault="00490406" w:rsidP="00490406">
      <w:pPr>
        <w:spacing w:after="200" w:line="276" w:lineRule="auto"/>
        <w:rPr>
          <w:rFonts w:eastAsia="PMingLiU"/>
          <w:b/>
          <w:noProof w:val="0"/>
          <w:lang w:eastAsia="zh-CN"/>
        </w:rPr>
      </w:pPr>
      <w:r>
        <w:rPr>
          <w:rFonts w:eastAsia="PMingLiU"/>
          <w:lang w:eastAsia="zh-CN"/>
        </w:rPr>
        <w:br w:type="page"/>
      </w:r>
    </w:p>
    <w:p w:rsidR="00490406" w:rsidRPr="0062797B" w:rsidRDefault="00490406" w:rsidP="00490406">
      <w:pPr>
        <w:pStyle w:val="Style3"/>
        <w:tabs>
          <w:tab w:val="left" w:pos="567"/>
        </w:tabs>
        <w:ind w:left="0" w:firstLine="0"/>
        <w:jc w:val="center"/>
      </w:pPr>
      <w:r w:rsidRPr="0062797B">
        <w:rPr>
          <w:rFonts w:eastAsia="PMingLiU"/>
          <w:lang w:eastAsia="zh-CN"/>
        </w:rPr>
        <w:lastRenderedPageBreak/>
        <w:t>FORMULARUL</w:t>
      </w:r>
      <w:r w:rsidRPr="0062797B">
        <w:t xml:space="preserve"> </w:t>
      </w:r>
      <w:bookmarkEnd w:id="2"/>
      <w:r w:rsidRPr="0062797B">
        <w:t>F5.2</w:t>
      </w:r>
      <w:bookmarkEnd w:id="3"/>
    </w:p>
    <w:p w:rsidR="00490406" w:rsidRPr="0062797B" w:rsidRDefault="00490406" w:rsidP="00490406">
      <w:pPr>
        <w:pStyle w:val="Style3"/>
        <w:tabs>
          <w:tab w:val="left" w:pos="567"/>
        </w:tabs>
        <w:ind w:left="0" w:firstLine="0"/>
        <w:jc w:val="center"/>
        <w:rPr>
          <w:b w:val="0"/>
        </w:rPr>
      </w:pPr>
    </w:p>
    <w:p w:rsidR="00490406" w:rsidRPr="0062797B" w:rsidRDefault="00490406" w:rsidP="00490406">
      <w:pPr>
        <w:pStyle w:val="a7"/>
        <w:rPr>
          <w:szCs w:val="24"/>
        </w:rPr>
      </w:pPr>
      <w:r w:rsidRPr="0062797B">
        <w:rPr>
          <w:b/>
          <w:szCs w:val="24"/>
        </w:rPr>
        <w:t xml:space="preserve">                            </w:t>
      </w:r>
      <w:r w:rsidRPr="0062797B">
        <w:rPr>
          <w:b/>
          <w:szCs w:val="24"/>
        </w:rPr>
        <w:tab/>
      </w:r>
      <w:r w:rsidRPr="0062797B">
        <w:rPr>
          <w:b/>
          <w:szCs w:val="24"/>
        </w:rPr>
        <w:tab/>
        <w:t>BANCA</w:t>
      </w:r>
    </w:p>
    <w:p w:rsidR="00490406" w:rsidRPr="0062797B" w:rsidRDefault="00490406" w:rsidP="00490406">
      <w:pPr>
        <w:pStyle w:val="a7"/>
        <w:rPr>
          <w:szCs w:val="24"/>
        </w:rPr>
      </w:pPr>
      <w:r w:rsidRPr="0062797B">
        <w:rPr>
          <w:szCs w:val="24"/>
        </w:rPr>
        <w:t xml:space="preserve">                 __________________________________________</w:t>
      </w:r>
    </w:p>
    <w:p w:rsidR="00490406" w:rsidRPr="0062797B" w:rsidRDefault="00490406" w:rsidP="00490406">
      <w:pPr>
        <w:pStyle w:val="a7"/>
        <w:rPr>
          <w:szCs w:val="24"/>
        </w:rPr>
      </w:pPr>
      <w:r w:rsidRPr="0062797B">
        <w:rPr>
          <w:szCs w:val="24"/>
        </w:rPr>
        <w:t xml:space="preserve">                                </w:t>
      </w:r>
      <w:r w:rsidRPr="0062797B">
        <w:rPr>
          <w:szCs w:val="24"/>
        </w:rPr>
        <w:tab/>
      </w:r>
      <w:r w:rsidRPr="0062797B">
        <w:rPr>
          <w:szCs w:val="24"/>
        </w:rPr>
        <w:tab/>
        <w:t>(denumirea)</w:t>
      </w:r>
    </w:p>
    <w:p w:rsidR="00490406" w:rsidRPr="0062797B" w:rsidRDefault="00490406" w:rsidP="00490406">
      <w:pPr>
        <w:pStyle w:val="a7"/>
        <w:rPr>
          <w:b/>
          <w:szCs w:val="24"/>
        </w:rPr>
      </w:pPr>
    </w:p>
    <w:p w:rsidR="00490406" w:rsidRPr="0062797B" w:rsidRDefault="00490406" w:rsidP="00490406">
      <w:pPr>
        <w:pStyle w:val="a7"/>
        <w:jc w:val="center"/>
        <w:rPr>
          <w:szCs w:val="24"/>
        </w:rPr>
      </w:pPr>
      <w:r w:rsidRPr="0062797B">
        <w:rPr>
          <w:b/>
          <w:szCs w:val="24"/>
        </w:rPr>
        <w:t>SCRISOARE DE GARANŢIE BANCARĂ DE BUNĂ EXECUŢIE</w:t>
      </w:r>
    </w:p>
    <w:p w:rsidR="00490406" w:rsidRPr="0062797B" w:rsidRDefault="00490406" w:rsidP="00490406">
      <w:pPr>
        <w:pStyle w:val="a7"/>
        <w:ind w:firstLine="11"/>
        <w:rPr>
          <w:szCs w:val="24"/>
        </w:rPr>
      </w:pPr>
      <w:r w:rsidRPr="0062797B">
        <w:rPr>
          <w:szCs w:val="24"/>
        </w:rPr>
        <w:t>Către______________________________________________________________________________</w:t>
      </w:r>
    </w:p>
    <w:p w:rsidR="00490406" w:rsidRPr="0062797B" w:rsidRDefault="00490406" w:rsidP="00490406">
      <w:pPr>
        <w:pStyle w:val="a7"/>
        <w:ind w:firstLine="709"/>
        <w:rPr>
          <w:szCs w:val="24"/>
        </w:rPr>
      </w:pPr>
      <w:r w:rsidRPr="0062797B">
        <w:rPr>
          <w:szCs w:val="24"/>
        </w:rPr>
        <w:t xml:space="preserve">                              (denumirea autorităţii contractante şi adresa completă)</w:t>
      </w:r>
    </w:p>
    <w:p w:rsidR="00490406" w:rsidRPr="0062797B" w:rsidRDefault="00490406" w:rsidP="00490406">
      <w:pPr>
        <w:pStyle w:val="a7"/>
        <w:ind w:firstLine="709"/>
        <w:rPr>
          <w:szCs w:val="24"/>
        </w:rPr>
      </w:pPr>
    </w:p>
    <w:p w:rsidR="00490406" w:rsidRPr="0062797B" w:rsidRDefault="00490406" w:rsidP="00490406">
      <w:pPr>
        <w:pStyle w:val="a7"/>
        <w:rPr>
          <w:szCs w:val="24"/>
        </w:rPr>
      </w:pPr>
      <w:r w:rsidRPr="0062797B">
        <w:rPr>
          <w:szCs w:val="24"/>
        </w:rPr>
        <w:t>Cu privire la contractul de achiziţie publică de lucrări______________</w:t>
      </w:r>
      <w:r>
        <w:rPr>
          <w:szCs w:val="24"/>
        </w:rPr>
        <w:t>_</w:t>
      </w:r>
      <w:r w:rsidRPr="0062797B">
        <w:rPr>
          <w:szCs w:val="24"/>
        </w:rPr>
        <w:t>___________________,</w:t>
      </w:r>
    </w:p>
    <w:p w:rsidR="00490406" w:rsidRPr="0062797B" w:rsidRDefault="00490406" w:rsidP="00490406">
      <w:pPr>
        <w:pStyle w:val="a7"/>
        <w:ind w:firstLine="709"/>
        <w:rPr>
          <w:szCs w:val="24"/>
        </w:rPr>
      </w:pPr>
      <w:r w:rsidRPr="0062797B">
        <w:rPr>
          <w:szCs w:val="24"/>
        </w:rPr>
        <w:t xml:space="preserve">                                                                                                      (denumirea contractului)          </w:t>
      </w:r>
    </w:p>
    <w:p w:rsidR="00490406" w:rsidRPr="0062797B" w:rsidRDefault="00490406" w:rsidP="00490406">
      <w:pPr>
        <w:pStyle w:val="a7"/>
        <w:spacing w:line="360" w:lineRule="auto"/>
        <w:rPr>
          <w:szCs w:val="24"/>
        </w:rPr>
      </w:pPr>
      <w:r w:rsidRPr="0062797B">
        <w:rPr>
          <w:szCs w:val="24"/>
        </w:rPr>
        <w:t>încheiat între____________________________________________________,în calitate de Antreprenor, şi ___________________________________________________, în calitate de Autoritate contractantă, ne obligăm prin prezenta să plătim în favoarea autorităţii contractante, pînă la concurenţa sumei de ______________________________________________________, reprezentînd_______% din valoarea contractului respectiv, orice sumă cerută de acesta la prima sa cerere însoţită de o declaraţie cu privire la neîndeplinirea obligaţiilor ce revin Antreprenorului, astfel cum sînt acestea prevăzute în contractul de achiziţie publică mai sus menţionat. Plata se va face în termenul menţionat în cerere, fără nici o altă formalitate suplimentară din partea Autorităţii contractante sau a Antreprenorului.</w:t>
      </w:r>
    </w:p>
    <w:p w:rsidR="00490406" w:rsidRPr="0062797B" w:rsidRDefault="00490406" w:rsidP="00490406">
      <w:pPr>
        <w:pStyle w:val="a7"/>
        <w:spacing w:line="360" w:lineRule="auto"/>
        <w:rPr>
          <w:szCs w:val="24"/>
        </w:rPr>
      </w:pPr>
      <w:r w:rsidRPr="0062797B">
        <w:rPr>
          <w:szCs w:val="24"/>
        </w:rPr>
        <w:t>Prezenta garanţie este valabilă pînă la data de ______________________</w:t>
      </w:r>
    </w:p>
    <w:p w:rsidR="00490406" w:rsidRPr="0062797B" w:rsidRDefault="00490406" w:rsidP="00490406">
      <w:pPr>
        <w:pStyle w:val="a7"/>
        <w:spacing w:line="360" w:lineRule="auto"/>
        <w:rPr>
          <w:szCs w:val="24"/>
        </w:rPr>
      </w:pPr>
      <w:r w:rsidRPr="0062797B">
        <w:rPr>
          <w:szCs w:val="24"/>
        </w:rPr>
        <w:t>În cazul în care părţile contractante sînt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490406" w:rsidRPr="0062797B" w:rsidRDefault="00490406" w:rsidP="00490406">
      <w:pPr>
        <w:pStyle w:val="a7"/>
        <w:ind w:firstLine="709"/>
        <w:rPr>
          <w:szCs w:val="24"/>
        </w:rPr>
      </w:pPr>
    </w:p>
    <w:p w:rsidR="00490406" w:rsidRPr="0062797B" w:rsidRDefault="00490406" w:rsidP="00490406">
      <w:pPr>
        <w:pStyle w:val="a7"/>
        <w:ind w:firstLine="709"/>
        <w:rPr>
          <w:szCs w:val="24"/>
        </w:rPr>
      </w:pPr>
      <w:r w:rsidRPr="0062797B">
        <w:rPr>
          <w:szCs w:val="24"/>
        </w:rPr>
        <w:t>Parafată de Banca___________________________________</w:t>
      </w:r>
    </w:p>
    <w:p w:rsidR="00490406" w:rsidRPr="0062797B" w:rsidRDefault="00490406" w:rsidP="00490406">
      <w:pPr>
        <w:pStyle w:val="a7"/>
        <w:ind w:firstLine="709"/>
        <w:rPr>
          <w:szCs w:val="24"/>
        </w:rPr>
      </w:pPr>
      <w:r w:rsidRPr="0062797B">
        <w:rPr>
          <w:szCs w:val="24"/>
        </w:rPr>
        <w:t>în ziua_______luna____anul______</w:t>
      </w:r>
    </w:p>
    <w:p w:rsidR="00490406" w:rsidRPr="0062797B" w:rsidRDefault="00490406" w:rsidP="00490406">
      <w:pPr>
        <w:pStyle w:val="a7"/>
        <w:ind w:firstLine="709"/>
        <w:rPr>
          <w:szCs w:val="24"/>
        </w:rPr>
      </w:pPr>
    </w:p>
    <w:p w:rsidR="00490406" w:rsidRPr="0062797B" w:rsidRDefault="00490406" w:rsidP="00490406">
      <w:pPr>
        <w:pStyle w:val="a7"/>
        <w:ind w:firstLine="709"/>
        <w:rPr>
          <w:szCs w:val="24"/>
        </w:rPr>
      </w:pPr>
    </w:p>
    <w:p w:rsidR="00490406" w:rsidRPr="0062797B" w:rsidRDefault="00490406" w:rsidP="00490406">
      <w:pPr>
        <w:pStyle w:val="a7"/>
        <w:rPr>
          <w:szCs w:val="24"/>
        </w:rPr>
      </w:pPr>
      <w:r w:rsidRPr="0062797B">
        <w:rPr>
          <w:szCs w:val="24"/>
        </w:rPr>
        <w:t xml:space="preserve">     </w:t>
      </w:r>
      <w:r w:rsidRPr="0062797B">
        <w:rPr>
          <w:szCs w:val="24"/>
        </w:rPr>
        <w:tab/>
        <w:t>_____________________________</w:t>
      </w:r>
    </w:p>
    <w:p w:rsidR="00490406" w:rsidRPr="0062797B" w:rsidRDefault="00490406" w:rsidP="00490406">
      <w:pPr>
        <w:pStyle w:val="a7"/>
        <w:ind w:firstLine="709"/>
        <w:rPr>
          <w:szCs w:val="24"/>
        </w:rPr>
      </w:pPr>
      <w:r w:rsidRPr="0062797B">
        <w:rPr>
          <w:szCs w:val="24"/>
        </w:rPr>
        <w:t xml:space="preserve">    (semnătura  autorizată)</w:t>
      </w:r>
    </w:p>
    <w:p w:rsidR="00490406" w:rsidRPr="0062797B" w:rsidRDefault="00490406" w:rsidP="00490406"/>
    <w:p w:rsidR="00490406" w:rsidRPr="0062797B" w:rsidRDefault="00490406" w:rsidP="00490406"/>
    <w:p w:rsidR="00490406" w:rsidRDefault="00490406" w:rsidP="00490406"/>
    <w:p w:rsidR="008351CA" w:rsidRDefault="008351CA">
      <w:bookmarkStart w:id="4" w:name="_GoBack"/>
      <w:bookmarkEnd w:id="4"/>
    </w:p>
    <w:sectPr w:rsidR="008351CA" w:rsidSect="005B7580">
      <w:footerReference w:type="even" r:id="rId9"/>
      <w:footerReference w:type="default" r:id="rId10"/>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A3" w:rsidRDefault="00490406" w:rsidP="00FC4A8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969A3" w:rsidRDefault="00490406" w:rsidP="00FC4A8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A3" w:rsidRDefault="00490406" w:rsidP="00FC4A8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10</w:t>
    </w:r>
    <w:r>
      <w:rPr>
        <w:rStyle w:val="a6"/>
      </w:rPr>
      <w:fldChar w:fldCharType="end"/>
    </w:r>
  </w:p>
  <w:p w:rsidR="00A969A3" w:rsidRDefault="00490406" w:rsidP="00FC4A84">
    <w:pPr>
      <w:pStyle w:val="a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9"/>
  </w:num>
  <w:num w:numId="2">
    <w:abstractNumId w:val="8"/>
  </w:num>
  <w:num w:numId="3">
    <w:abstractNumId w:val="7"/>
  </w:num>
  <w:num w:numId="4">
    <w:abstractNumId w:val="1"/>
  </w:num>
  <w:num w:numId="5">
    <w:abstractNumId w:val="2"/>
  </w:num>
  <w:num w:numId="6">
    <w:abstractNumId w:val="5"/>
  </w:num>
  <w:num w:numId="7">
    <w:abstractNumId w:val="4"/>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F9"/>
    <w:rsid w:val="00490406"/>
    <w:rsid w:val="006067F9"/>
    <w:rsid w:val="00835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0406"/>
    <w:pPr>
      <w:spacing w:after="0" w:line="240" w:lineRule="auto"/>
    </w:pPr>
    <w:rPr>
      <w:rFonts w:ascii="Times New Roman" w:eastAsia="Times New Roman" w:hAnsi="Times New Roman" w:cs="Times New Roman"/>
      <w:noProof/>
      <w:sz w:val="24"/>
      <w:szCs w:val="24"/>
      <w:lang w:val="ro-RO"/>
    </w:rPr>
  </w:style>
  <w:style w:type="paragraph" w:styleId="3">
    <w:name w:val="heading 3"/>
    <w:basedOn w:val="a0"/>
    <w:next w:val="a0"/>
    <w:link w:val="30"/>
    <w:uiPriority w:val="9"/>
    <w:semiHidden/>
    <w:unhideWhenUsed/>
    <w:qFormat/>
    <w:rsid w:val="00490406"/>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490406"/>
    <w:pPr>
      <w:tabs>
        <w:tab w:val="center" w:pos="4536"/>
        <w:tab w:val="right" w:pos="9072"/>
      </w:tabs>
    </w:pPr>
  </w:style>
  <w:style w:type="character" w:customStyle="1" w:styleId="a5">
    <w:name w:val="Нижний колонтитул Знак"/>
    <w:basedOn w:val="a1"/>
    <w:link w:val="a4"/>
    <w:rsid w:val="00490406"/>
    <w:rPr>
      <w:rFonts w:ascii="Times New Roman" w:eastAsia="Times New Roman" w:hAnsi="Times New Roman" w:cs="Times New Roman"/>
      <w:noProof/>
      <w:sz w:val="24"/>
      <w:szCs w:val="24"/>
      <w:lang w:val="ro-RO"/>
    </w:rPr>
  </w:style>
  <w:style w:type="character" w:styleId="a6">
    <w:name w:val="page number"/>
    <w:basedOn w:val="a1"/>
    <w:rsid w:val="00490406"/>
  </w:style>
  <w:style w:type="paragraph" w:styleId="a">
    <w:name w:val="List Paragraph"/>
    <w:aliases w:val="HotarirePunct1"/>
    <w:basedOn w:val="a0"/>
    <w:uiPriority w:val="34"/>
    <w:qFormat/>
    <w:rsid w:val="00490406"/>
    <w:pPr>
      <w:numPr>
        <w:numId w:val="1"/>
      </w:numPr>
      <w:tabs>
        <w:tab w:val="left" w:pos="1134"/>
      </w:tabs>
      <w:jc w:val="both"/>
    </w:pPr>
    <w:rPr>
      <w:noProof w:val="0"/>
      <w:lang w:val="en-US"/>
    </w:rPr>
  </w:style>
  <w:style w:type="paragraph" w:styleId="a7">
    <w:name w:val="Body Text"/>
    <w:basedOn w:val="a0"/>
    <w:link w:val="a8"/>
    <w:rsid w:val="00490406"/>
    <w:rPr>
      <w:rFonts w:ascii="Baltica RR" w:hAnsi="Baltica RR"/>
      <w:noProof w:val="0"/>
      <w:szCs w:val="20"/>
    </w:rPr>
  </w:style>
  <w:style w:type="character" w:customStyle="1" w:styleId="a8">
    <w:name w:val="Основной текст Знак"/>
    <w:basedOn w:val="a1"/>
    <w:link w:val="a7"/>
    <w:rsid w:val="00490406"/>
    <w:rPr>
      <w:rFonts w:ascii="Baltica RR" w:eastAsia="Times New Roman" w:hAnsi="Baltica RR" w:cs="Times New Roman"/>
      <w:sz w:val="24"/>
      <w:szCs w:val="20"/>
      <w:lang w:val="ro-RO"/>
    </w:rPr>
  </w:style>
  <w:style w:type="paragraph" w:styleId="a9">
    <w:name w:val="Normal (Web)"/>
    <w:basedOn w:val="a0"/>
    <w:unhideWhenUsed/>
    <w:rsid w:val="00490406"/>
    <w:pPr>
      <w:ind w:firstLine="567"/>
      <w:jc w:val="both"/>
    </w:pPr>
    <w:rPr>
      <w:noProof w:val="0"/>
      <w:lang w:val="ru-RU" w:eastAsia="ru-RU"/>
    </w:rPr>
  </w:style>
  <w:style w:type="paragraph" w:customStyle="1" w:styleId="cn">
    <w:name w:val="cn"/>
    <w:basedOn w:val="a0"/>
    <w:rsid w:val="00490406"/>
    <w:pPr>
      <w:jc w:val="center"/>
    </w:pPr>
    <w:rPr>
      <w:noProof w:val="0"/>
      <w:lang w:val="ru-RU" w:eastAsia="ru-RU"/>
    </w:rPr>
  </w:style>
  <w:style w:type="paragraph" w:customStyle="1" w:styleId="Style3">
    <w:name w:val="Style3"/>
    <w:basedOn w:val="3"/>
    <w:link w:val="Style3Char"/>
    <w:qFormat/>
    <w:rsid w:val="0049040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490406"/>
    <w:rPr>
      <w:rFonts w:ascii="Times New Roman" w:eastAsia="Times New Roman" w:hAnsi="Times New Roman" w:cs="Times New Roman"/>
      <w:b/>
      <w:sz w:val="24"/>
      <w:szCs w:val="24"/>
      <w:lang w:val="en-US" w:eastAsia="ru-RU"/>
    </w:rPr>
  </w:style>
  <w:style w:type="character" w:customStyle="1" w:styleId="30">
    <w:name w:val="Заголовок 3 Знак"/>
    <w:basedOn w:val="a1"/>
    <w:link w:val="3"/>
    <w:uiPriority w:val="9"/>
    <w:semiHidden/>
    <w:rsid w:val="00490406"/>
    <w:rPr>
      <w:rFonts w:asciiTheme="majorHAnsi" w:eastAsiaTheme="majorEastAsia" w:hAnsiTheme="majorHAnsi" w:cstheme="majorBidi"/>
      <w:b/>
      <w:bCs/>
      <w:noProof/>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0406"/>
    <w:pPr>
      <w:spacing w:after="0" w:line="240" w:lineRule="auto"/>
    </w:pPr>
    <w:rPr>
      <w:rFonts w:ascii="Times New Roman" w:eastAsia="Times New Roman" w:hAnsi="Times New Roman" w:cs="Times New Roman"/>
      <w:noProof/>
      <w:sz w:val="24"/>
      <w:szCs w:val="24"/>
      <w:lang w:val="ro-RO"/>
    </w:rPr>
  </w:style>
  <w:style w:type="paragraph" w:styleId="3">
    <w:name w:val="heading 3"/>
    <w:basedOn w:val="a0"/>
    <w:next w:val="a0"/>
    <w:link w:val="30"/>
    <w:uiPriority w:val="9"/>
    <w:semiHidden/>
    <w:unhideWhenUsed/>
    <w:qFormat/>
    <w:rsid w:val="00490406"/>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490406"/>
    <w:pPr>
      <w:tabs>
        <w:tab w:val="center" w:pos="4536"/>
        <w:tab w:val="right" w:pos="9072"/>
      </w:tabs>
    </w:pPr>
  </w:style>
  <w:style w:type="character" w:customStyle="1" w:styleId="a5">
    <w:name w:val="Нижний колонтитул Знак"/>
    <w:basedOn w:val="a1"/>
    <w:link w:val="a4"/>
    <w:rsid w:val="00490406"/>
    <w:rPr>
      <w:rFonts w:ascii="Times New Roman" w:eastAsia="Times New Roman" w:hAnsi="Times New Roman" w:cs="Times New Roman"/>
      <w:noProof/>
      <w:sz w:val="24"/>
      <w:szCs w:val="24"/>
      <w:lang w:val="ro-RO"/>
    </w:rPr>
  </w:style>
  <w:style w:type="character" w:styleId="a6">
    <w:name w:val="page number"/>
    <w:basedOn w:val="a1"/>
    <w:rsid w:val="00490406"/>
  </w:style>
  <w:style w:type="paragraph" w:styleId="a">
    <w:name w:val="List Paragraph"/>
    <w:aliases w:val="HotarirePunct1"/>
    <w:basedOn w:val="a0"/>
    <w:uiPriority w:val="34"/>
    <w:qFormat/>
    <w:rsid w:val="00490406"/>
    <w:pPr>
      <w:numPr>
        <w:numId w:val="1"/>
      </w:numPr>
      <w:tabs>
        <w:tab w:val="left" w:pos="1134"/>
      </w:tabs>
      <w:jc w:val="both"/>
    </w:pPr>
    <w:rPr>
      <w:noProof w:val="0"/>
      <w:lang w:val="en-US"/>
    </w:rPr>
  </w:style>
  <w:style w:type="paragraph" w:styleId="a7">
    <w:name w:val="Body Text"/>
    <w:basedOn w:val="a0"/>
    <w:link w:val="a8"/>
    <w:rsid w:val="00490406"/>
    <w:rPr>
      <w:rFonts w:ascii="Baltica RR" w:hAnsi="Baltica RR"/>
      <w:noProof w:val="0"/>
      <w:szCs w:val="20"/>
    </w:rPr>
  </w:style>
  <w:style w:type="character" w:customStyle="1" w:styleId="a8">
    <w:name w:val="Основной текст Знак"/>
    <w:basedOn w:val="a1"/>
    <w:link w:val="a7"/>
    <w:rsid w:val="00490406"/>
    <w:rPr>
      <w:rFonts w:ascii="Baltica RR" w:eastAsia="Times New Roman" w:hAnsi="Baltica RR" w:cs="Times New Roman"/>
      <w:sz w:val="24"/>
      <w:szCs w:val="20"/>
      <w:lang w:val="ro-RO"/>
    </w:rPr>
  </w:style>
  <w:style w:type="paragraph" w:styleId="a9">
    <w:name w:val="Normal (Web)"/>
    <w:basedOn w:val="a0"/>
    <w:unhideWhenUsed/>
    <w:rsid w:val="00490406"/>
    <w:pPr>
      <w:ind w:firstLine="567"/>
      <w:jc w:val="both"/>
    </w:pPr>
    <w:rPr>
      <w:noProof w:val="0"/>
      <w:lang w:val="ru-RU" w:eastAsia="ru-RU"/>
    </w:rPr>
  </w:style>
  <w:style w:type="paragraph" w:customStyle="1" w:styleId="cn">
    <w:name w:val="cn"/>
    <w:basedOn w:val="a0"/>
    <w:rsid w:val="00490406"/>
    <w:pPr>
      <w:jc w:val="center"/>
    </w:pPr>
    <w:rPr>
      <w:noProof w:val="0"/>
      <w:lang w:val="ru-RU" w:eastAsia="ru-RU"/>
    </w:rPr>
  </w:style>
  <w:style w:type="paragraph" w:customStyle="1" w:styleId="Style3">
    <w:name w:val="Style3"/>
    <w:basedOn w:val="3"/>
    <w:link w:val="Style3Char"/>
    <w:qFormat/>
    <w:rsid w:val="0049040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490406"/>
    <w:rPr>
      <w:rFonts w:ascii="Times New Roman" w:eastAsia="Times New Roman" w:hAnsi="Times New Roman" w:cs="Times New Roman"/>
      <w:b/>
      <w:sz w:val="24"/>
      <w:szCs w:val="24"/>
      <w:lang w:val="en-US" w:eastAsia="ru-RU"/>
    </w:rPr>
  </w:style>
  <w:style w:type="character" w:customStyle="1" w:styleId="30">
    <w:name w:val="Заголовок 3 Знак"/>
    <w:basedOn w:val="a1"/>
    <w:link w:val="3"/>
    <w:uiPriority w:val="9"/>
    <w:semiHidden/>
    <w:rsid w:val="00490406"/>
    <w:rPr>
      <w:rFonts w:asciiTheme="majorHAnsi" w:eastAsiaTheme="majorEastAsia" w:hAnsiTheme="majorHAnsi" w:cstheme="majorBidi"/>
      <w:b/>
      <w:bCs/>
      <w:noProof/>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4808</Words>
  <Characters>27408</Characters>
  <Application>Microsoft Office Word</Application>
  <DocSecurity>0</DocSecurity>
  <Lines>228</Lines>
  <Paragraphs>64</Paragraphs>
  <ScaleCrop>false</ScaleCrop>
  <Company/>
  <LinksUpToDate>false</LinksUpToDate>
  <CharactersWithSpaces>32152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EUGENIA</cp:lastModifiedBy>
  <cp:revision>2</cp:revision>
  <dcterms:created xsi:type="dcterms:W3CDTF">2017-06-19T12:53:00Z</dcterms:created>
  <dcterms:modified xsi:type="dcterms:W3CDTF">2017-06-19T12:54:00Z</dcterms:modified>
</cp:coreProperties>
</file>